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6956C" w14:textId="0145B896" w:rsidR="00F96033" w:rsidRDefault="00F41B54" w:rsidP="00F41B54">
      <w:pPr>
        <w:spacing w:after="0" w:line="259" w:lineRule="auto"/>
        <w:ind w:left="-284" w:right="0" w:firstLine="0"/>
        <w:jc w:val="left"/>
      </w:pPr>
      <w:bookmarkStart w:id="0" w:name="_GoBack"/>
      <w:r>
        <w:rPr>
          <w:noProof/>
        </w:rPr>
        <w:drawing>
          <wp:inline distT="0" distB="0" distL="0" distR="0" wp14:anchorId="0B5F3956" wp14:editId="3DA56967">
            <wp:extent cx="6619875" cy="9410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A6457">
        <w:rPr>
          <w:b/>
          <w:sz w:val="22"/>
        </w:rPr>
        <w:t xml:space="preserve"> </w:t>
      </w:r>
    </w:p>
    <w:p w14:paraId="6F8CE643" w14:textId="77777777" w:rsidR="00F41B54" w:rsidRDefault="00F41B54">
      <w:pPr>
        <w:spacing w:after="0" w:line="259" w:lineRule="auto"/>
        <w:ind w:left="4724" w:right="0" w:firstLine="0"/>
        <w:jc w:val="left"/>
        <w:rPr>
          <w:b/>
          <w:sz w:val="22"/>
        </w:rPr>
      </w:pPr>
    </w:p>
    <w:p w14:paraId="1311C22E" w14:textId="77777777" w:rsidR="00F41B54" w:rsidRDefault="00F41B54">
      <w:pPr>
        <w:spacing w:after="0" w:line="259" w:lineRule="auto"/>
        <w:ind w:left="4724" w:right="0" w:firstLine="0"/>
        <w:jc w:val="left"/>
        <w:rPr>
          <w:b/>
          <w:sz w:val="22"/>
        </w:rPr>
      </w:pPr>
    </w:p>
    <w:p w14:paraId="2EC21808" w14:textId="77777777" w:rsidR="00F41B54" w:rsidRDefault="00F41B54">
      <w:pPr>
        <w:spacing w:after="0" w:line="259" w:lineRule="auto"/>
        <w:ind w:left="4724" w:right="0" w:firstLine="0"/>
        <w:jc w:val="left"/>
        <w:rPr>
          <w:b/>
          <w:sz w:val="22"/>
        </w:rPr>
      </w:pPr>
    </w:p>
    <w:p w14:paraId="10FF0EBA" w14:textId="2B531E67" w:rsidR="00F96033" w:rsidRDefault="002A6457">
      <w:pPr>
        <w:spacing w:after="0" w:line="259" w:lineRule="auto"/>
        <w:ind w:left="4724" w:right="0" w:firstLine="0"/>
        <w:jc w:val="left"/>
      </w:pPr>
      <w:r>
        <w:rPr>
          <w:b/>
          <w:sz w:val="22"/>
        </w:rPr>
        <w:t xml:space="preserve"> </w:t>
      </w:r>
    </w:p>
    <w:p w14:paraId="23E4BBC8" w14:textId="77777777" w:rsidR="00F96033" w:rsidRDefault="002A6457">
      <w:pPr>
        <w:spacing w:after="0" w:line="259" w:lineRule="auto"/>
        <w:ind w:left="10" w:right="62" w:hanging="10"/>
        <w:jc w:val="center"/>
      </w:pPr>
      <w:r>
        <w:rPr>
          <w:b/>
          <w:sz w:val="22"/>
        </w:rPr>
        <w:t xml:space="preserve">МУНИЦИПАЛЬНОЕ КАЗЕННОЕ ОБЩЕОБРАЗОВАТЕЛЬНОЕ УЧРЕЖДЕНИЕ  </w:t>
      </w:r>
    </w:p>
    <w:p w14:paraId="1904A2B4" w14:textId="77777777" w:rsidR="00F96033" w:rsidRDefault="00267E21">
      <w:pPr>
        <w:spacing w:after="0" w:line="259" w:lineRule="auto"/>
        <w:ind w:left="10" w:right="56" w:hanging="10"/>
        <w:jc w:val="center"/>
      </w:pPr>
      <w:r>
        <w:rPr>
          <w:b/>
          <w:sz w:val="22"/>
        </w:rPr>
        <w:t>ХРЕБТОВСКАЯ ШКОЛА</w:t>
      </w:r>
    </w:p>
    <w:p w14:paraId="61E28BF6" w14:textId="77777777" w:rsidR="00F96033" w:rsidRPr="00267E21" w:rsidRDefault="00267E21" w:rsidP="00267E21">
      <w:pPr>
        <w:spacing w:after="41" w:line="263" w:lineRule="auto"/>
        <w:ind w:right="5" w:firstLine="58"/>
        <w:jc w:val="center"/>
        <w:rPr>
          <w:szCs w:val="28"/>
        </w:rPr>
      </w:pPr>
      <w:proofErr w:type="gramStart"/>
      <w:r w:rsidRPr="00267E21">
        <w:rPr>
          <w:szCs w:val="28"/>
        </w:rPr>
        <w:t>663468</w:t>
      </w:r>
      <w:r w:rsidR="002A6457" w:rsidRPr="00267E21">
        <w:rPr>
          <w:szCs w:val="28"/>
        </w:rPr>
        <w:t xml:space="preserve">,  </w:t>
      </w:r>
      <w:proofErr w:type="spellStart"/>
      <w:r w:rsidR="002A6457" w:rsidRPr="00267E21">
        <w:rPr>
          <w:szCs w:val="28"/>
        </w:rPr>
        <w:t>п.</w:t>
      </w:r>
      <w:r w:rsidRPr="00267E21">
        <w:rPr>
          <w:szCs w:val="28"/>
        </w:rPr>
        <w:t>Хребтовый</w:t>
      </w:r>
      <w:proofErr w:type="spellEnd"/>
      <w:proofErr w:type="gramEnd"/>
      <w:r w:rsidR="002A6457" w:rsidRPr="00267E21">
        <w:rPr>
          <w:szCs w:val="28"/>
        </w:rPr>
        <w:t>,</w:t>
      </w:r>
      <w:r w:rsidR="002A6457" w:rsidRPr="00267E21">
        <w:rPr>
          <w:b/>
          <w:szCs w:val="28"/>
        </w:rPr>
        <w:t xml:space="preserve"> </w:t>
      </w:r>
      <w:r w:rsidR="002A6457" w:rsidRPr="00267E21">
        <w:rPr>
          <w:szCs w:val="28"/>
        </w:rPr>
        <w:t xml:space="preserve">Красноярский край, </w:t>
      </w:r>
      <w:proofErr w:type="spellStart"/>
      <w:r w:rsidR="002A6457" w:rsidRPr="00267E21">
        <w:rPr>
          <w:szCs w:val="28"/>
        </w:rPr>
        <w:t>Богучанский</w:t>
      </w:r>
      <w:proofErr w:type="spellEnd"/>
      <w:r w:rsidR="002A6457" w:rsidRPr="00267E21">
        <w:rPr>
          <w:szCs w:val="28"/>
        </w:rPr>
        <w:t xml:space="preserve"> район, </w:t>
      </w:r>
      <w:r w:rsidRPr="00267E21">
        <w:rPr>
          <w:szCs w:val="28"/>
        </w:rPr>
        <w:t xml:space="preserve">пер. Школьный </w:t>
      </w:r>
      <w:proofErr w:type="spellStart"/>
      <w:r w:rsidRPr="00267E21">
        <w:rPr>
          <w:szCs w:val="28"/>
        </w:rPr>
        <w:t>зд</w:t>
      </w:r>
      <w:proofErr w:type="spellEnd"/>
      <w:r w:rsidRPr="00267E21">
        <w:rPr>
          <w:szCs w:val="28"/>
        </w:rPr>
        <w:t xml:space="preserve"> 5А </w:t>
      </w:r>
      <w:proofErr w:type="spellStart"/>
      <w:r w:rsidRPr="00267E21">
        <w:rPr>
          <w:szCs w:val="28"/>
        </w:rPr>
        <w:t>стр</w:t>
      </w:r>
      <w:proofErr w:type="spellEnd"/>
      <w:r w:rsidRPr="00267E21">
        <w:rPr>
          <w:szCs w:val="28"/>
        </w:rPr>
        <w:t xml:space="preserve"> 1. тел. 89535821200</w:t>
      </w:r>
      <w:r w:rsidR="002A6457" w:rsidRPr="00267E21">
        <w:rPr>
          <w:szCs w:val="28"/>
        </w:rPr>
        <w:t>, Е-</w:t>
      </w:r>
      <w:proofErr w:type="spellStart"/>
      <w:r w:rsidR="002A6457" w:rsidRPr="00267E21">
        <w:rPr>
          <w:szCs w:val="28"/>
        </w:rPr>
        <w:t>mail</w:t>
      </w:r>
      <w:proofErr w:type="spellEnd"/>
      <w:r w:rsidR="002A6457" w:rsidRPr="00267E21">
        <w:rPr>
          <w:szCs w:val="28"/>
        </w:rPr>
        <w:t>:</w:t>
      </w:r>
    </w:p>
    <w:p w14:paraId="4B203B87" w14:textId="77777777" w:rsidR="00F96033" w:rsidRPr="00267E21" w:rsidRDefault="002A6457" w:rsidP="00267E21">
      <w:pPr>
        <w:spacing w:after="0" w:line="259" w:lineRule="auto"/>
        <w:ind w:right="5" w:firstLine="0"/>
        <w:jc w:val="center"/>
        <w:rPr>
          <w:szCs w:val="28"/>
        </w:rPr>
      </w:pPr>
      <w:r w:rsidRPr="00267E21">
        <w:rPr>
          <w:b/>
          <w:szCs w:val="28"/>
        </w:rPr>
        <w:t xml:space="preserve"> </w:t>
      </w:r>
    </w:p>
    <w:p w14:paraId="2E9877BF" w14:textId="77777777" w:rsidR="00F96033" w:rsidRDefault="002A6457">
      <w:pPr>
        <w:spacing w:after="0" w:line="259" w:lineRule="auto"/>
        <w:ind w:right="0" w:firstLine="0"/>
        <w:jc w:val="center"/>
      </w:pPr>
      <w:r>
        <w:rPr>
          <w:sz w:val="22"/>
        </w:rPr>
        <w:t xml:space="preserve"> </w:t>
      </w:r>
    </w:p>
    <w:p w14:paraId="2A369BBA" w14:textId="77777777" w:rsidR="00F96033" w:rsidRDefault="002A6457">
      <w:pPr>
        <w:spacing w:after="0" w:line="259" w:lineRule="auto"/>
        <w:ind w:right="0" w:firstLine="0"/>
        <w:jc w:val="center"/>
      </w:pPr>
      <w:r>
        <w:rPr>
          <w:sz w:val="22"/>
        </w:rPr>
        <w:t xml:space="preserve"> </w:t>
      </w:r>
    </w:p>
    <w:p w14:paraId="0C00F109" w14:textId="77777777" w:rsidR="00F96033" w:rsidRDefault="002A6457">
      <w:pPr>
        <w:spacing w:after="0" w:line="259" w:lineRule="auto"/>
        <w:ind w:right="0" w:firstLine="0"/>
        <w:jc w:val="center"/>
      </w:pPr>
      <w:r>
        <w:rPr>
          <w:sz w:val="22"/>
        </w:rPr>
        <w:t xml:space="preserve"> </w:t>
      </w:r>
    </w:p>
    <w:p w14:paraId="1B2B9E2B" w14:textId="77777777" w:rsidR="00F96033" w:rsidRDefault="002A6457">
      <w:pPr>
        <w:spacing w:after="14" w:line="259" w:lineRule="auto"/>
        <w:ind w:right="0" w:firstLine="0"/>
        <w:jc w:val="right"/>
      </w:pPr>
      <w:r>
        <w:rPr>
          <w:sz w:val="22"/>
        </w:rPr>
        <w:t xml:space="preserve"> </w:t>
      </w:r>
    </w:p>
    <w:p w14:paraId="735F9E6D" w14:textId="77777777" w:rsidR="00F96033" w:rsidRDefault="002A6457">
      <w:pPr>
        <w:tabs>
          <w:tab w:val="right" w:pos="9504"/>
        </w:tabs>
        <w:spacing w:after="52" w:line="259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4"/>
        </w:rPr>
        <w:t xml:space="preserve">        Утверждаю  </w:t>
      </w:r>
    </w:p>
    <w:p w14:paraId="364DAE64" w14:textId="77777777" w:rsidR="00F96033" w:rsidRDefault="002A6457">
      <w:pPr>
        <w:tabs>
          <w:tab w:val="right" w:pos="9504"/>
        </w:tabs>
        <w:spacing w:after="3" w:line="259" w:lineRule="auto"/>
        <w:ind w:left="-15" w:right="0" w:firstLine="0"/>
        <w:jc w:val="left"/>
      </w:pP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rPr>
          <w:sz w:val="24"/>
        </w:rPr>
        <w:t xml:space="preserve">         Директор МКОУ </w:t>
      </w:r>
      <w:r w:rsidR="00267E21">
        <w:rPr>
          <w:sz w:val="24"/>
        </w:rPr>
        <w:t>Хребтовская школа</w:t>
      </w:r>
      <w:r>
        <w:rPr>
          <w:sz w:val="24"/>
        </w:rPr>
        <w:t xml:space="preserve"> </w:t>
      </w:r>
    </w:p>
    <w:p w14:paraId="5D27F04B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603A4F67" w14:textId="77777777" w:rsidR="00F96033" w:rsidRDefault="002A6457">
      <w:pPr>
        <w:tabs>
          <w:tab w:val="right" w:pos="9504"/>
        </w:tabs>
        <w:spacing w:after="3" w:line="259" w:lineRule="auto"/>
        <w:ind w:left="-15" w:righ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4"/>
        </w:rPr>
        <w:t xml:space="preserve">        ____________ А.</w:t>
      </w:r>
      <w:r w:rsidR="00267E21">
        <w:rPr>
          <w:sz w:val="24"/>
        </w:rPr>
        <w:t>А</w:t>
      </w:r>
      <w:r>
        <w:rPr>
          <w:sz w:val="24"/>
        </w:rPr>
        <w:t>. П</w:t>
      </w:r>
      <w:r w:rsidR="00267E21">
        <w:rPr>
          <w:sz w:val="24"/>
        </w:rPr>
        <w:t>ашко</w:t>
      </w:r>
      <w:r>
        <w:rPr>
          <w:sz w:val="24"/>
        </w:rPr>
        <w:t xml:space="preserve"> </w:t>
      </w:r>
    </w:p>
    <w:p w14:paraId="3804FA4F" w14:textId="77777777" w:rsidR="00F96033" w:rsidRDefault="002A6457">
      <w:pPr>
        <w:tabs>
          <w:tab w:val="right" w:pos="9504"/>
        </w:tabs>
        <w:spacing w:after="3" w:line="259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 w:rsidR="00267E21">
        <w:rPr>
          <w:sz w:val="24"/>
        </w:rPr>
        <w:t>" ____ " __сентября_2022</w:t>
      </w:r>
      <w:r>
        <w:rPr>
          <w:sz w:val="24"/>
        </w:rPr>
        <w:t xml:space="preserve"> г. </w:t>
      </w:r>
    </w:p>
    <w:p w14:paraId="32038503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4C129589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7FFF939D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0ACEEEFE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3FB32A9D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5776A68B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7DE016B5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18D41365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1AF8C410" w14:textId="77777777" w:rsidR="00F96033" w:rsidRDefault="002A6457">
      <w:pPr>
        <w:spacing w:after="209" w:line="259" w:lineRule="auto"/>
        <w:ind w:right="5" w:firstLine="0"/>
        <w:jc w:val="center"/>
      </w:pPr>
      <w:r>
        <w:rPr>
          <w:sz w:val="20"/>
        </w:rPr>
        <w:t xml:space="preserve"> </w:t>
      </w:r>
    </w:p>
    <w:p w14:paraId="54866065" w14:textId="77777777" w:rsidR="00F96033" w:rsidRDefault="002A6457">
      <w:pPr>
        <w:spacing w:after="0" w:line="281" w:lineRule="auto"/>
        <w:ind w:left="1925" w:right="1984" w:firstLine="1546"/>
        <w:jc w:val="left"/>
      </w:pPr>
      <w:r>
        <w:rPr>
          <w:b/>
          <w:sz w:val="36"/>
        </w:rPr>
        <w:t xml:space="preserve">ПОЛОЖЕНИЕ О БРАКЕРАЖНОЙ КОМИССИИ </w:t>
      </w:r>
    </w:p>
    <w:p w14:paraId="422CE094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4EB05818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5E3071C0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0388B536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2E9C7FA8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44DA1BDC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7E6B99DD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00FAB66A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2D34AF31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5931A47F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60807C3B" w14:textId="77777777" w:rsidR="00F96033" w:rsidRDefault="00F96033">
      <w:pPr>
        <w:spacing w:after="0" w:line="259" w:lineRule="auto"/>
        <w:ind w:right="0" w:firstLine="0"/>
        <w:jc w:val="left"/>
      </w:pPr>
    </w:p>
    <w:p w14:paraId="3C2ACEBB" w14:textId="77777777" w:rsidR="00F96033" w:rsidRDefault="002A645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14:paraId="5149B9F8" w14:textId="77777777" w:rsidR="00F96033" w:rsidRDefault="002A6457">
      <w:pPr>
        <w:pStyle w:val="1"/>
        <w:ind w:left="802" w:hanging="286"/>
      </w:pPr>
      <w:r>
        <w:lastRenderedPageBreak/>
        <w:t>Общее положение</w:t>
      </w:r>
      <w:r>
        <w:rPr>
          <w:sz w:val="24"/>
        </w:rPr>
        <w:t xml:space="preserve"> </w:t>
      </w:r>
    </w:p>
    <w:p w14:paraId="1470375D" w14:textId="77777777" w:rsidR="00F96033" w:rsidRDefault="002A6457">
      <w:pPr>
        <w:ind w:left="-1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целях усиления контроля за качеством питания в школе.  </w:t>
      </w:r>
      <w:proofErr w:type="spellStart"/>
      <w:r>
        <w:t>Бракеражная</w:t>
      </w:r>
      <w:proofErr w:type="spellEnd"/>
      <w:r>
        <w:t xml:space="preserve"> комиссия создается приказом директора школы на начало учебного года. </w:t>
      </w:r>
    </w:p>
    <w:p w14:paraId="30089D37" w14:textId="77777777" w:rsidR="00F96033" w:rsidRDefault="002A6457">
      <w:pPr>
        <w:ind w:left="-15" w:right="0"/>
      </w:pPr>
      <w:r>
        <w:t>1.2.</w:t>
      </w:r>
      <w:r>
        <w:rPr>
          <w:rFonts w:ascii="Arial" w:eastAsia="Arial" w:hAnsi="Arial" w:cs="Arial"/>
        </w:rPr>
        <w:t xml:space="preserve"> </w:t>
      </w:r>
      <w:proofErr w:type="spellStart"/>
      <w:r>
        <w:t>Бракеражная</w:t>
      </w:r>
      <w:proofErr w:type="spellEnd"/>
      <w:r>
        <w:t xml:space="preserve"> комиссия в своей деятельности руководствуется СанПиН 2.4.5.2409-08, СанПиН 2.4.1.2660-10, сборниками рецептур, технологическими картами, данным Положением, Приказом Федеральной службы по надзору в сфере защиты прав потребителей и благополучия человека от 27 февраля 2007 № 54 «О мерах по совершенствованию санитарно-эпидемиологического надзора за организацией питания в общеобразовательных учреждениях». </w:t>
      </w:r>
    </w:p>
    <w:p w14:paraId="558403D2" w14:textId="77777777" w:rsidR="00F96033" w:rsidRDefault="002A6457">
      <w:pPr>
        <w:numPr>
          <w:ilvl w:val="0"/>
          <w:numId w:val="1"/>
        </w:numPr>
        <w:spacing w:after="182" w:line="259" w:lineRule="auto"/>
        <w:ind w:right="0" w:hanging="286"/>
        <w:jc w:val="left"/>
      </w:pPr>
      <w:r>
        <w:rPr>
          <w:b/>
        </w:rPr>
        <w:t xml:space="preserve">Основные задачи </w:t>
      </w:r>
    </w:p>
    <w:p w14:paraId="44937C03" w14:textId="77777777" w:rsidR="00F96033" w:rsidRDefault="002A6457" w:rsidP="00267E21">
      <w:pPr>
        <w:numPr>
          <w:ilvl w:val="1"/>
          <w:numId w:val="1"/>
        </w:numPr>
        <w:spacing w:after="185" w:line="259" w:lineRule="auto"/>
        <w:ind w:left="0" w:right="0" w:firstLine="5"/>
      </w:pPr>
      <w:r>
        <w:t xml:space="preserve">Предотвращение пищевых отравлений. </w:t>
      </w:r>
    </w:p>
    <w:p w14:paraId="69094811" w14:textId="77777777" w:rsidR="00F96033" w:rsidRDefault="002A6457" w:rsidP="00267E21">
      <w:pPr>
        <w:numPr>
          <w:ilvl w:val="1"/>
          <w:numId w:val="1"/>
        </w:numPr>
        <w:spacing w:after="188" w:line="259" w:lineRule="auto"/>
        <w:ind w:left="0" w:right="0" w:firstLine="5"/>
      </w:pPr>
      <w:r>
        <w:t xml:space="preserve">Предотвращение желудочно-кишечных заболеваний. </w:t>
      </w:r>
    </w:p>
    <w:p w14:paraId="241EB13C" w14:textId="77777777" w:rsidR="00F96033" w:rsidRDefault="002A6457" w:rsidP="00267E21">
      <w:pPr>
        <w:numPr>
          <w:ilvl w:val="1"/>
          <w:numId w:val="1"/>
        </w:numPr>
        <w:spacing w:after="186" w:line="259" w:lineRule="auto"/>
        <w:ind w:left="0" w:right="0" w:firstLine="5"/>
      </w:pPr>
      <w:r>
        <w:t xml:space="preserve">Контроль за соблюдением технологии приготовления пищи. </w:t>
      </w:r>
    </w:p>
    <w:p w14:paraId="48820457" w14:textId="77777777" w:rsidR="00F96033" w:rsidRDefault="002A6457" w:rsidP="00267E21">
      <w:pPr>
        <w:ind w:left="-15" w:right="0" w:firstLine="15"/>
      </w:pPr>
      <w:r>
        <w:t xml:space="preserve">2.5. Расширение ассортиментного перечня блюд, организация полноценного питания. </w:t>
      </w:r>
    </w:p>
    <w:p w14:paraId="3EED6AA0" w14:textId="77777777" w:rsidR="00F96033" w:rsidRDefault="002A6457">
      <w:pPr>
        <w:numPr>
          <w:ilvl w:val="0"/>
          <w:numId w:val="1"/>
        </w:numPr>
        <w:spacing w:after="182" w:line="259" w:lineRule="auto"/>
        <w:ind w:right="0" w:hanging="286"/>
        <w:jc w:val="left"/>
      </w:pPr>
      <w:r>
        <w:rPr>
          <w:b/>
        </w:rPr>
        <w:t xml:space="preserve">Содержание и формы работы </w:t>
      </w:r>
    </w:p>
    <w:p w14:paraId="352060FB" w14:textId="77777777" w:rsidR="00F96033" w:rsidRDefault="002A6457" w:rsidP="00267E21">
      <w:pPr>
        <w:numPr>
          <w:ilvl w:val="1"/>
          <w:numId w:val="1"/>
        </w:numPr>
        <w:ind w:left="0" w:right="0" w:firstLine="5"/>
      </w:pPr>
      <w:proofErr w:type="spellStart"/>
      <w:r>
        <w:t>Бракеражная</w:t>
      </w:r>
      <w:proofErr w:type="spellEnd"/>
      <w:r>
        <w:t xml:space="preserve"> комиссия в полном составе работает по утвержденному графику, в другое время бракераж готовой продукции проводится медицинским работником школы. </w:t>
      </w:r>
    </w:p>
    <w:p w14:paraId="36354364" w14:textId="77777777" w:rsidR="00F96033" w:rsidRDefault="002A6457" w:rsidP="00267E21">
      <w:pPr>
        <w:numPr>
          <w:ilvl w:val="1"/>
          <w:numId w:val="1"/>
        </w:numPr>
        <w:spacing w:after="187" w:line="259" w:lineRule="auto"/>
        <w:ind w:left="0" w:right="0" w:firstLine="5"/>
      </w:pPr>
      <w:proofErr w:type="spellStart"/>
      <w:r>
        <w:t>Бракеражный</w:t>
      </w:r>
      <w:proofErr w:type="spellEnd"/>
      <w:r>
        <w:t xml:space="preserve"> контроль проводится органолептическим методом. </w:t>
      </w:r>
    </w:p>
    <w:p w14:paraId="346734BC" w14:textId="77777777" w:rsidR="00F96033" w:rsidRDefault="002A6457" w:rsidP="00267E21">
      <w:pPr>
        <w:numPr>
          <w:ilvl w:val="1"/>
          <w:numId w:val="1"/>
        </w:numPr>
        <w:ind w:left="0" w:right="0" w:firstLine="5"/>
      </w:pPr>
      <w:r>
        <w:t xml:space="preserve">Бракераж пищи проводится до начала отпуска каждой вновь приготовленной партии. При проведении бракеража руководствоваться требованиями к полуфабрикатам, готовым блюдам и кулинарным изделиям. </w:t>
      </w:r>
    </w:p>
    <w:p w14:paraId="765EEF3A" w14:textId="77777777" w:rsidR="00F96033" w:rsidRDefault="002A6457" w:rsidP="00267E21">
      <w:pPr>
        <w:numPr>
          <w:ilvl w:val="1"/>
          <w:numId w:val="1"/>
        </w:numPr>
        <w:ind w:left="0" w:right="0" w:firstLine="5"/>
      </w:pPr>
      <w:r>
        <w:t xml:space="preserve">Снятие </w:t>
      </w:r>
      <w:proofErr w:type="spellStart"/>
      <w:r>
        <w:t>бракеражной</w:t>
      </w:r>
      <w:proofErr w:type="spellEnd"/>
      <w:r>
        <w:t xml:space="preserve"> пробы осуществляется за 30 минут до начала раздачи готовой пищи. </w:t>
      </w:r>
    </w:p>
    <w:p w14:paraId="330C8998" w14:textId="77777777" w:rsidR="00F96033" w:rsidRDefault="002A6457" w:rsidP="00267E21">
      <w:pPr>
        <w:numPr>
          <w:ilvl w:val="1"/>
          <w:numId w:val="1"/>
        </w:numPr>
        <w:ind w:left="0" w:right="0" w:firstLine="5"/>
      </w:pPr>
      <w:proofErr w:type="spellStart"/>
      <w:r>
        <w:t>Бракеражную</w:t>
      </w:r>
      <w:proofErr w:type="spellEnd"/>
      <w:r>
        <w:t xml:space="preserve"> пробу берут из общего котла, предварительно тщательно перемешав пищу в котле. </w:t>
      </w:r>
    </w:p>
    <w:p w14:paraId="03075A13" w14:textId="77777777" w:rsidR="00F96033" w:rsidRDefault="002A6457" w:rsidP="00267E21">
      <w:pPr>
        <w:numPr>
          <w:ilvl w:val="1"/>
          <w:numId w:val="1"/>
        </w:numPr>
        <w:spacing w:after="47" w:line="364" w:lineRule="auto"/>
        <w:ind w:left="0" w:right="0" w:firstLine="0"/>
      </w:pPr>
      <w:r>
        <w:lastRenderedPageBreak/>
        <w:t xml:space="preserve">Оценка «Пища к раздаче допущена» дается в том случае, если не была нарушена технология приготовления пищи, а внешний вид блюда соответствует требованиям. Оценка «Пища к раздаче не допущена» дается в том случае, если при приготовлении пищи нарушалась технология приготовления пищи, что повлекло за собой ухудшение вкусовых качеств и внешнего вида. Такое блюдо снимается с реализации, а материальный ущерб возмещает ответственный за приготовление данного блюда. </w:t>
      </w:r>
    </w:p>
    <w:p w14:paraId="4C1733D0" w14:textId="77777777" w:rsidR="00F96033" w:rsidRDefault="002A6457" w:rsidP="00267E21">
      <w:pPr>
        <w:numPr>
          <w:ilvl w:val="1"/>
          <w:numId w:val="1"/>
        </w:numPr>
        <w:ind w:left="0" w:right="0" w:firstLine="0"/>
      </w:pPr>
      <w:r>
        <w:t xml:space="preserve">Оценка качества блюд и кулинарных изделий заносится в журнал установленной формы и оформляется подписями членов комиссии или медицинским работником. </w:t>
      </w:r>
    </w:p>
    <w:p w14:paraId="312B9326" w14:textId="77777777" w:rsidR="00F96033" w:rsidRDefault="002A6457" w:rsidP="00267E21">
      <w:pPr>
        <w:numPr>
          <w:ilvl w:val="1"/>
          <w:numId w:val="1"/>
        </w:numPr>
        <w:spacing w:after="195" w:line="259" w:lineRule="auto"/>
        <w:ind w:left="0" w:right="0" w:firstLine="0"/>
      </w:pPr>
      <w:proofErr w:type="spellStart"/>
      <w:r>
        <w:t>Бракеражная</w:t>
      </w:r>
      <w:proofErr w:type="spellEnd"/>
      <w:r>
        <w:t xml:space="preserve"> комиссия проверяет наличие суточных проб. </w:t>
      </w:r>
    </w:p>
    <w:p w14:paraId="6FB8E873" w14:textId="77777777" w:rsidR="00F96033" w:rsidRDefault="002A6457">
      <w:pPr>
        <w:numPr>
          <w:ilvl w:val="0"/>
          <w:numId w:val="1"/>
        </w:numPr>
        <w:spacing w:after="182" w:line="259" w:lineRule="auto"/>
        <w:ind w:right="0" w:hanging="286"/>
        <w:jc w:val="left"/>
      </w:pPr>
      <w:r>
        <w:rPr>
          <w:b/>
        </w:rPr>
        <w:t xml:space="preserve">Управление и структура </w:t>
      </w:r>
    </w:p>
    <w:p w14:paraId="23BA8734" w14:textId="77777777" w:rsidR="00F96033" w:rsidRDefault="002A6457" w:rsidP="00267E21">
      <w:pPr>
        <w:numPr>
          <w:ilvl w:val="1"/>
          <w:numId w:val="5"/>
        </w:numPr>
        <w:spacing w:after="131" w:line="259" w:lineRule="auto"/>
        <w:ind w:left="0" w:right="0" w:firstLine="8"/>
      </w:pPr>
      <w:r>
        <w:t xml:space="preserve">В состав </w:t>
      </w:r>
      <w:proofErr w:type="spellStart"/>
      <w:r>
        <w:t>бракеражной</w:t>
      </w:r>
      <w:proofErr w:type="spellEnd"/>
      <w:r>
        <w:t xml:space="preserve"> комиссии входит не менее трех человек: </w:t>
      </w:r>
    </w:p>
    <w:p w14:paraId="45E1A072" w14:textId="77777777" w:rsidR="00F96033" w:rsidRDefault="002A6457" w:rsidP="00267E21">
      <w:pPr>
        <w:ind w:right="0" w:firstLine="8"/>
      </w:pPr>
      <w:r>
        <w:t xml:space="preserve">медицинский работник, работник пищеблока и представители администрации школы. </w:t>
      </w:r>
    </w:p>
    <w:p w14:paraId="7BD504FC" w14:textId="77777777" w:rsidR="00F96033" w:rsidRDefault="002A6457" w:rsidP="00267E21">
      <w:pPr>
        <w:numPr>
          <w:ilvl w:val="1"/>
          <w:numId w:val="5"/>
        </w:numPr>
        <w:ind w:left="0" w:right="0" w:firstLine="8"/>
      </w:pPr>
      <w:r>
        <w:t xml:space="preserve">Лица, проводящие органолептическую оценку пищи должны быть ознакомлены с методикой проведения данного анализа (приложение). </w:t>
      </w:r>
    </w:p>
    <w:p w14:paraId="362D3401" w14:textId="77777777" w:rsidR="00F96033" w:rsidRDefault="002A6457">
      <w:pPr>
        <w:numPr>
          <w:ilvl w:val="0"/>
          <w:numId w:val="1"/>
        </w:numPr>
        <w:spacing w:after="182" w:line="259" w:lineRule="auto"/>
        <w:ind w:right="0" w:hanging="286"/>
        <w:jc w:val="left"/>
      </w:pPr>
      <w:r>
        <w:rPr>
          <w:b/>
        </w:rPr>
        <w:t xml:space="preserve">Документация </w:t>
      </w:r>
      <w:proofErr w:type="spellStart"/>
      <w:r>
        <w:rPr>
          <w:b/>
        </w:rPr>
        <w:t>бракеражной</w:t>
      </w:r>
      <w:proofErr w:type="spellEnd"/>
      <w:r>
        <w:rPr>
          <w:b/>
        </w:rPr>
        <w:t xml:space="preserve"> комиссии </w:t>
      </w:r>
    </w:p>
    <w:p w14:paraId="7F30D8F6" w14:textId="77777777" w:rsidR="00F96033" w:rsidRDefault="002A6457" w:rsidP="00267E21">
      <w:pPr>
        <w:numPr>
          <w:ilvl w:val="1"/>
          <w:numId w:val="1"/>
        </w:numPr>
        <w:ind w:left="0" w:right="0" w:firstLine="0"/>
      </w:pPr>
      <w:r>
        <w:t xml:space="preserve">Результаты </w:t>
      </w:r>
      <w:proofErr w:type="spellStart"/>
      <w:r>
        <w:t>бракеражной</w:t>
      </w:r>
      <w:proofErr w:type="spellEnd"/>
      <w:r>
        <w:t xml:space="preserve"> пробы заносятся в </w:t>
      </w:r>
      <w:proofErr w:type="spellStart"/>
      <w:r>
        <w:t>бракеражный</w:t>
      </w:r>
      <w:proofErr w:type="spellEnd"/>
      <w:r>
        <w:t xml:space="preserve"> журнал установленного образца «Журнал бракеража готовой продукции». </w:t>
      </w:r>
    </w:p>
    <w:p w14:paraId="100043F7" w14:textId="77777777" w:rsidR="00F96033" w:rsidRDefault="002A6457" w:rsidP="00267E21">
      <w:pPr>
        <w:numPr>
          <w:ilvl w:val="1"/>
          <w:numId w:val="1"/>
        </w:numPr>
        <w:ind w:left="0" w:right="0" w:firstLine="0"/>
      </w:pPr>
      <w:r>
        <w:t xml:space="preserve">В </w:t>
      </w:r>
      <w:proofErr w:type="spellStart"/>
      <w:r>
        <w:t>бракеражном</w:t>
      </w:r>
      <w:proofErr w:type="spellEnd"/>
      <w:r>
        <w:t xml:space="preserve"> журнале указывается дата и час изготовления блюда, наименование блюда, время снятия бракеража, результаты органолептической оценки и степени готовности блюда, разрешение к реализации блюда. </w:t>
      </w:r>
    </w:p>
    <w:p w14:paraId="753C1219" w14:textId="77777777" w:rsidR="00F96033" w:rsidRDefault="002A6457" w:rsidP="00267E21">
      <w:pPr>
        <w:numPr>
          <w:ilvl w:val="1"/>
          <w:numId w:val="1"/>
        </w:numPr>
        <w:ind w:left="0" w:right="0" w:firstLine="0"/>
      </w:pPr>
      <w:proofErr w:type="spellStart"/>
      <w:r>
        <w:t>Бракеражный</w:t>
      </w:r>
      <w:proofErr w:type="spellEnd"/>
      <w:r>
        <w:t xml:space="preserve"> журнал должен быть пронумерован, прошнурован и скреплен печатью учреждения; хранится </w:t>
      </w:r>
      <w:proofErr w:type="spellStart"/>
      <w:r>
        <w:t>бракеражный</w:t>
      </w:r>
      <w:proofErr w:type="spellEnd"/>
      <w:r>
        <w:t xml:space="preserve"> журнал у заведующего производством школьной столовой. </w:t>
      </w:r>
    </w:p>
    <w:p w14:paraId="1C8F5234" w14:textId="77777777" w:rsidR="00F96033" w:rsidRDefault="002A6457" w:rsidP="00267E21">
      <w:pPr>
        <w:spacing w:after="137" w:line="259" w:lineRule="auto"/>
        <w:ind w:right="0" w:firstLine="0"/>
        <w:jc w:val="left"/>
      </w:pPr>
      <w:r>
        <w:rPr>
          <w:sz w:val="30"/>
        </w:rPr>
        <w:t xml:space="preserve"> </w:t>
      </w:r>
    </w:p>
    <w:p w14:paraId="415157F4" w14:textId="77777777" w:rsidR="00F96033" w:rsidRDefault="002A6457">
      <w:pPr>
        <w:spacing w:after="3" w:line="259" w:lineRule="auto"/>
        <w:ind w:left="576" w:right="0" w:hanging="10"/>
        <w:jc w:val="left"/>
      </w:pPr>
      <w:r>
        <w:rPr>
          <w:sz w:val="24"/>
        </w:rPr>
        <w:t xml:space="preserve">Срок действия Положения – до внесения новых изменений. </w:t>
      </w:r>
    </w:p>
    <w:p w14:paraId="68A7F4EB" w14:textId="77777777" w:rsidR="00F96033" w:rsidRDefault="00F96033">
      <w:pPr>
        <w:sectPr w:rsidR="00F96033" w:rsidSect="00F41B54">
          <w:footerReference w:type="even" r:id="rId8"/>
          <w:footerReference w:type="default" r:id="rId9"/>
          <w:footerReference w:type="first" r:id="rId10"/>
          <w:pgSz w:w="11911" w:h="16841"/>
          <w:pgMar w:top="1046" w:right="564" w:bottom="1385" w:left="1134" w:header="720" w:footer="1040" w:gutter="0"/>
          <w:cols w:space="720"/>
        </w:sectPr>
      </w:pPr>
    </w:p>
    <w:p w14:paraId="0E6BCDF1" w14:textId="77777777" w:rsidR="00F96033" w:rsidRDefault="002A6457">
      <w:pPr>
        <w:spacing w:after="22" w:line="259" w:lineRule="auto"/>
        <w:ind w:left="2064" w:right="0" w:firstLine="0"/>
        <w:jc w:val="center"/>
      </w:pPr>
      <w:r>
        <w:rPr>
          <w:i/>
          <w:sz w:val="24"/>
        </w:rPr>
        <w:lastRenderedPageBreak/>
        <w:t xml:space="preserve">Приложение  </w:t>
      </w:r>
    </w:p>
    <w:p w14:paraId="58C83F9C" w14:textId="77777777" w:rsidR="00F96033" w:rsidRDefault="002A6457">
      <w:pPr>
        <w:spacing w:after="151" w:line="259" w:lineRule="auto"/>
        <w:ind w:right="264" w:firstLine="0"/>
        <w:jc w:val="right"/>
      </w:pPr>
      <w:r>
        <w:rPr>
          <w:i/>
          <w:sz w:val="24"/>
        </w:rPr>
        <w:t xml:space="preserve">к Положению о </w:t>
      </w:r>
      <w:proofErr w:type="spellStart"/>
      <w:r>
        <w:rPr>
          <w:i/>
          <w:sz w:val="24"/>
        </w:rPr>
        <w:t>бракеражной</w:t>
      </w:r>
      <w:proofErr w:type="spellEnd"/>
      <w:r>
        <w:rPr>
          <w:i/>
          <w:sz w:val="24"/>
        </w:rPr>
        <w:t xml:space="preserve"> комиссии </w:t>
      </w:r>
    </w:p>
    <w:p w14:paraId="153D3232" w14:textId="77777777" w:rsidR="00F96033" w:rsidRDefault="002A6457">
      <w:pPr>
        <w:spacing w:after="0" w:line="259" w:lineRule="auto"/>
        <w:ind w:left="566" w:right="0" w:firstLine="0"/>
        <w:jc w:val="left"/>
      </w:pPr>
      <w:r>
        <w:rPr>
          <w:sz w:val="41"/>
        </w:rPr>
        <w:t xml:space="preserve"> </w:t>
      </w:r>
    </w:p>
    <w:p w14:paraId="67BB5891" w14:textId="77777777" w:rsidR="00F96033" w:rsidRDefault="002A6457">
      <w:pPr>
        <w:spacing w:after="182" w:line="259" w:lineRule="auto"/>
        <w:ind w:left="2096" w:right="0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Методика органолептической оценки пищи </w:t>
      </w:r>
    </w:p>
    <w:p w14:paraId="1941998E" w14:textId="77777777" w:rsidR="00F96033" w:rsidRDefault="002A6457">
      <w:pPr>
        <w:numPr>
          <w:ilvl w:val="1"/>
          <w:numId w:val="4"/>
        </w:numPr>
        <w:ind w:right="0"/>
      </w:pPr>
      <w:r>
        <w:t xml:space="preserve">Органолептическую оценку начинают с внешнего осмотра образцов пищи. Осмотр лучше проводить при дневном свете. Осмотром определяют внешний вид пищи, </w:t>
      </w:r>
      <w:proofErr w:type="spellStart"/>
      <w:r>
        <w:t>еѐ</w:t>
      </w:r>
      <w:proofErr w:type="spellEnd"/>
      <w:r>
        <w:t xml:space="preserve"> цвет. </w:t>
      </w:r>
    </w:p>
    <w:p w14:paraId="04AC9F20" w14:textId="77777777" w:rsidR="00F96033" w:rsidRDefault="002A6457">
      <w:pPr>
        <w:numPr>
          <w:ilvl w:val="1"/>
          <w:numId w:val="4"/>
        </w:numPr>
        <w:ind w:right="0"/>
      </w:pPr>
      <w:r>
        <w:t xml:space="preserve">Затем определяется запах пищи. Запах определяется при </w:t>
      </w:r>
      <w:proofErr w:type="spellStart"/>
      <w:r>
        <w:t>затаѐнном</w:t>
      </w:r>
      <w:proofErr w:type="spellEnd"/>
      <w:r>
        <w:t xml:space="preserve">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</w:t>
      </w:r>
      <w:proofErr w:type="spellStart"/>
      <w:r>
        <w:t>селѐдочный</w:t>
      </w:r>
      <w:proofErr w:type="spellEnd"/>
      <w:r>
        <w:t xml:space="preserve">, чесночный, мятный, ванильный, нефтепродуктов и т.д. </w:t>
      </w:r>
    </w:p>
    <w:p w14:paraId="6D614D7D" w14:textId="77777777" w:rsidR="00F96033" w:rsidRDefault="002A6457">
      <w:pPr>
        <w:numPr>
          <w:ilvl w:val="1"/>
          <w:numId w:val="4"/>
        </w:numPr>
        <w:ind w:right="0"/>
      </w:pPr>
      <w:r>
        <w:t xml:space="preserve">Вкус пищи, как и запах, следует устанавливать при характерной для </w:t>
      </w:r>
      <w:proofErr w:type="spellStart"/>
      <w:r>
        <w:t>неѐ</w:t>
      </w:r>
      <w:proofErr w:type="spellEnd"/>
      <w:r>
        <w:t xml:space="preserve"> температуре. </w:t>
      </w:r>
    </w:p>
    <w:p w14:paraId="48E69D76" w14:textId="77777777" w:rsidR="00F96033" w:rsidRDefault="002A6457">
      <w:pPr>
        <w:numPr>
          <w:ilvl w:val="1"/>
          <w:numId w:val="4"/>
        </w:numPr>
        <w:ind w:right="0"/>
      </w:pPr>
      <w:r>
        <w:t xml:space="preserve">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 </w:t>
      </w:r>
    </w:p>
    <w:p w14:paraId="523384D1" w14:textId="77777777" w:rsidR="00F96033" w:rsidRDefault="002A6457">
      <w:pPr>
        <w:spacing w:after="182" w:line="259" w:lineRule="auto"/>
        <w:ind w:left="2231" w:right="0" w:hanging="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Органолептическая оценка первых блюд. </w:t>
      </w:r>
    </w:p>
    <w:p w14:paraId="1D7B34AC" w14:textId="77777777" w:rsidR="00F96033" w:rsidRDefault="002A6457">
      <w:pPr>
        <w:numPr>
          <w:ilvl w:val="1"/>
          <w:numId w:val="2"/>
        </w:numPr>
        <w:ind w:right="0"/>
      </w:pPr>
      <w:r>
        <w:t xml:space="preserve">Для органолептического исследования первое блюдо тщательно перемешивается в котле и </w:t>
      </w:r>
      <w:proofErr w:type="spellStart"/>
      <w:r>
        <w:t>берѐтся</w:t>
      </w:r>
      <w:proofErr w:type="spellEnd"/>
      <w:r>
        <w:t xml:space="preserve">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</w:t>
      </w:r>
      <w:proofErr w:type="spellStart"/>
      <w:r>
        <w:t>загрязнѐнности</w:t>
      </w:r>
      <w:proofErr w:type="spellEnd"/>
      <w:r>
        <w:t xml:space="preserve">. </w:t>
      </w:r>
    </w:p>
    <w:p w14:paraId="1AA06FCC" w14:textId="77777777" w:rsidR="00F96033" w:rsidRDefault="002A6457">
      <w:pPr>
        <w:numPr>
          <w:ilvl w:val="1"/>
          <w:numId w:val="2"/>
        </w:numPr>
        <w:ind w:right="0"/>
      </w:pPr>
      <w:r>
        <w:lastRenderedPageBreak/>
        <w:t xml:space="preserve">При оценке внешнего вида супов и борщей проверяют форму нарезки овощей и других компонентов, сохранение </w:t>
      </w:r>
      <w:proofErr w:type="spellStart"/>
      <w:r>
        <w:t>еѐ</w:t>
      </w:r>
      <w:proofErr w:type="spellEnd"/>
      <w:r>
        <w:t xml:space="preserve"> в процессе варки (не должно быть помятых, утративших форму, и сильно разваренных </w:t>
      </w:r>
    </w:p>
    <w:p w14:paraId="17ED9943" w14:textId="77777777" w:rsidR="00F96033" w:rsidRDefault="002A6457">
      <w:pPr>
        <w:spacing w:after="189" w:line="259" w:lineRule="auto"/>
        <w:ind w:left="-15" w:right="0" w:firstLine="0"/>
      </w:pPr>
      <w:r>
        <w:t xml:space="preserve">овощей и других продуктов). </w:t>
      </w:r>
    </w:p>
    <w:p w14:paraId="111D6301" w14:textId="77777777" w:rsidR="00F96033" w:rsidRDefault="002A6457">
      <w:pPr>
        <w:numPr>
          <w:ilvl w:val="1"/>
          <w:numId w:val="2"/>
        </w:numPr>
        <w:ind w:right="0"/>
      </w:pPr>
      <w:r>
        <w:t xml:space="preserve">При органолептической оценке обращают внимание на прозрачность супов и бульонов, особенно изготавливаемых из мяса и рыбы. </w:t>
      </w:r>
    </w:p>
    <w:p w14:paraId="2F6BD1AA" w14:textId="77777777" w:rsidR="00F96033" w:rsidRDefault="002A6457">
      <w:pPr>
        <w:ind w:left="-15" w:right="0" w:firstLine="0"/>
      </w:pPr>
      <w:r>
        <w:t xml:space="preserve">Недоброкачественные мясо и рыба дают мутные бульоны, капли жира имеют мелкодисперсный вид и на поверхности не образуют жирных янтарных </w:t>
      </w:r>
      <w:proofErr w:type="spellStart"/>
      <w:r>
        <w:t>плѐнок</w:t>
      </w:r>
      <w:proofErr w:type="spellEnd"/>
      <w:r>
        <w:t xml:space="preserve">. </w:t>
      </w:r>
    </w:p>
    <w:p w14:paraId="5657385B" w14:textId="77777777" w:rsidR="00F96033" w:rsidRDefault="002A6457">
      <w:pPr>
        <w:numPr>
          <w:ilvl w:val="1"/>
          <w:numId w:val="2"/>
        </w:numPr>
        <w:ind w:right="0"/>
      </w:pPr>
      <w:r>
        <w:t xml:space="preserve">При проверке </w:t>
      </w:r>
      <w:proofErr w:type="spellStart"/>
      <w:r>
        <w:t>пюреобразных</w:t>
      </w:r>
      <w:proofErr w:type="spellEnd"/>
      <w: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>
        <w:t>непротѐртых</w:t>
      </w:r>
      <w:proofErr w:type="spellEnd"/>
      <w:r>
        <w:t xml:space="preserve"> частиц. Суп-пюре должен быть однородным по всей массе, без отслаивания жидкости на его поверхности. </w:t>
      </w:r>
    </w:p>
    <w:p w14:paraId="6B19CD7A" w14:textId="77777777" w:rsidR="00F96033" w:rsidRDefault="002A6457">
      <w:pPr>
        <w:numPr>
          <w:ilvl w:val="1"/>
          <w:numId w:val="2"/>
        </w:numPr>
        <w:ind w:right="0"/>
      </w:pPr>
      <w:r>
        <w:t xml:space="preserve">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>
        <w:t>недосолености</w:t>
      </w:r>
      <w:proofErr w:type="spellEnd"/>
      <w:r>
        <w:t xml:space="preserve"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 </w:t>
      </w:r>
    </w:p>
    <w:p w14:paraId="57ECBA07" w14:textId="77777777" w:rsidR="00F96033" w:rsidRDefault="002A6457">
      <w:pPr>
        <w:numPr>
          <w:ilvl w:val="1"/>
          <w:numId w:val="2"/>
        </w:numPr>
        <w:ind w:right="0"/>
      </w:pPr>
      <w:r>
        <w:t xml:space="preserve">Не разрешаются 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 и др. </w:t>
      </w:r>
    </w:p>
    <w:p w14:paraId="2FA9905C" w14:textId="77777777" w:rsidR="00F96033" w:rsidRDefault="002A6457">
      <w:pPr>
        <w:spacing w:after="182" w:line="259" w:lineRule="auto"/>
        <w:ind w:left="2245" w:right="0" w:hanging="1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Органолептическая оценка вторых блюд. </w:t>
      </w:r>
    </w:p>
    <w:p w14:paraId="1713EFE4" w14:textId="77777777" w:rsidR="00F96033" w:rsidRDefault="002A6457">
      <w:pPr>
        <w:numPr>
          <w:ilvl w:val="1"/>
          <w:numId w:val="3"/>
        </w:numPr>
        <w:ind w:right="0"/>
      </w:pPr>
      <w:r>
        <w:t xml:space="preserve">В блюдах, отпускаемых с гарниром и соусом, все составные части оцениваются отдельно. Оценка соусных блюд (гуляш, рагу) </w:t>
      </w:r>
      <w:proofErr w:type="spellStart"/>
      <w:r>
        <w:t>даѐтся</w:t>
      </w:r>
      <w:proofErr w:type="spellEnd"/>
      <w:r>
        <w:t xml:space="preserve"> общая. </w:t>
      </w:r>
    </w:p>
    <w:p w14:paraId="72E6C8D4" w14:textId="77777777" w:rsidR="00F96033" w:rsidRDefault="002A6457">
      <w:pPr>
        <w:numPr>
          <w:ilvl w:val="1"/>
          <w:numId w:val="3"/>
        </w:numPr>
        <w:ind w:right="0"/>
      </w:pPr>
      <w:r>
        <w:lastRenderedPageBreak/>
        <w:t xml:space="preserve">Мясо птицы должно быть мягким, сочным и легко отделяться от костей. </w:t>
      </w:r>
    </w:p>
    <w:p w14:paraId="1AB36667" w14:textId="77777777" w:rsidR="00F96033" w:rsidRDefault="002A6457">
      <w:pPr>
        <w:numPr>
          <w:ilvl w:val="1"/>
          <w:numId w:val="3"/>
        </w:numPr>
        <w:ind w:right="0"/>
      </w:pPr>
      <w:r>
        <w:t xml:space="preserve">При наличии крупяных, мучных или овощных гарниров проверяют также их консистенцию. В рассыпчатых кашах хорошо набухшие </w:t>
      </w:r>
      <w:proofErr w:type="spellStart"/>
      <w:r>
        <w:t>зѐрна</w:t>
      </w:r>
      <w:proofErr w:type="spellEnd"/>
      <w:r>
        <w:t xml:space="preserve"> должны отделяться друг от друга. Распределяя кашу тонким слоем на тарелке, проверяют присутствие в ней необрушенных </w:t>
      </w:r>
      <w:proofErr w:type="spellStart"/>
      <w:r>
        <w:t>зѐрен</w:t>
      </w:r>
      <w:proofErr w:type="spellEnd"/>
      <w:r>
        <w:t xml:space="preserve">, посторонних примесей, комков. При оценке консистенции каши </w:t>
      </w:r>
      <w:proofErr w:type="spellStart"/>
      <w:r>
        <w:t>еѐ</w:t>
      </w:r>
      <w:proofErr w:type="spellEnd"/>
      <w:r>
        <w:t xml:space="preserve"> сравнивают с запланированной по меню, что позволяет выявить </w:t>
      </w:r>
      <w:proofErr w:type="spellStart"/>
      <w:r>
        <w:t>недовложение</w:t>
      </w:r>
      <w:proofErr w:type="spellEnd"/>
      <w:r>
        <w:t xml:space="preserve">. </w:t>
      </w:r>
    </w:p>
    <w:p w14:paraId="6F6C3AC8" w14:textId="77777777" w:rsidR="00F96033" w:rsidRDefault="002A6457">
      <w:pPr>
        <w:numPr>
          <w:ilvl w:val="1"/>
          <w:numId w:val="3"/>
        </w:numPr>
        <w:ind w:right="0"/>
      </w:pPr>
      <w:r>
        <w:t xml:space="preserve">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 </w:t>
      </w:r>
    </w:p>
    <w:p w14:paraId="261801CB" w14:textId="77777777" w:rsidR="00F96033" w:rsidRDefault="002A6457">
      <w:pPr>
        <w:numPr>
          <w:ilvl w:val="1"/>
          <w:numId w:val="3"/>
        </w:numPr>
        <w:ind w:right="0"/>
      </w:pPr>
      <w:r>
        <w:t xml:space="preserve">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снимается с реализации. </w:t>
      </w:r>
    </w:p>
    <w:p w14:paraId="02099B65" w14:textId="77777777" w:rsidR="00F96033" w:rsidRDefault="002A6457">
      <w:pPr>
        <w:numPr>
          <w:ilvl w:val="1"/>
          <w:numId w:val="3"/>
        </w:numPr>
        <w:ind w:right="0"/>
      </w:pPr>
      <w:r>
        <w:t xml:space="preserve">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 имеет горьковато-неприятный вкус. Блюдо, политое таким соусом, не вызывает аппетита, снижает вкусовые достоинства пищи, а, следовательно, </w:t>
      </w:r>
      <w:proofErr w:type="spellStart"/>
      <w:r>
        <w:t>еѐ</w:t>
      </w:r>
      <w:proofErr w:type="spellEnd"/>
      <w:r>
        <w:t xml:space="preserve"> усвоение. </w:t>
      </w:r>
    </w:p>
    <w:p w14:paraId="459B3294" w14:textId="77777777" w:rsidR="00F96033" w:rsidRDefault="002A6457">
      <w:pPr>
        <w:numPr>
          <w:ilvl w:val="1"/>
          <w:numId w:val="3"/>
        </w:numPr>
        <w:ind w:right="0"/>
      </w:pPr>
      <w:r>
        <w:lastRenderedPageBreak/>
        <w:t xml:space="preserve">При определении вкуса и запаха блюд обращают внимание на наличие специфических запахов. Особенно это важно для рыбы, которая легко приобретает посторонние запахи из окружающей среды. </w:t>
      </w:r>
      <w:proofErr w:type="spellStart"/>
      <w:r>
        <w:t>Варѐная</w:t>
      </w:r>
      <w:proofErr w:type="spellEnd"/>
      <w:r>
        <w:t xml:space="preserve"> рыба должна иметь вкус, характерный для данного </w:t>
      </w:r>
      <w:proofErr w:type="spellStart"/>
      <w:r>
        <w:t>еѐ</w:t>
      </w:r>
      <w:proofErr w:type="spellEnd"/>
      <w:r>
        <w:t xml:space="preserve"> вида с хорошо выраженным привкусом овощей и пряностей, а жареная – приятный слегка заметный привкус свежего жира, на котором </w:t>
      </w:r>
      <w:proofErr w:type="spellStart"/>
      <w:r>
        <w:t>еѐ</w:t>
      </w:r>
      <w:proofErr w:type="spellEnd"/>
      <w:r>
        <w:t xml:space="preserve"> жарили. Она должна быть мягкой, сочной, не крошащейся сохраняющей форму нарезки. </w:t>
      </w:r>
    </w:p>
    <w:p w14:paraId="6DF03D25" w14:textId="77777777" w:rsidR="00F96033" w:rsidRDefault="002A6457">
      <w:pPr>
        <w:numPr>
          <w:ilvl w:val="1"/>
          <w:numId w:val="3"/>
        </w:numPr>
        <w:ind w:right="0"/>
      </w:pPr>
      <w:r>
        <w:t xml:space="preserve">Для определения правильности веса штучных готовых кулинарных изделий и полуфабрикатов одновременно взвешиваются 5 - 10 порций каждого вида, а каш, гарниров и </w:t>
      </w:r>
      <w:proofErr w:type="gramStart"/>
      <w:r>
        <w:t>других нештучных блюд</w:t>
      </w:r>
      <w:proofErr w:type="gramEnd"/>
      <w:r>
        <w:t xml:space="preserve"> и изделий - путем взвешивания порций, взятых при отпуске потребителю. (Основание: Указание Главного государственного санитарного врача по РБ № С – 112 от 20.02.2002 Приложение к письму Министерства торговли РСФСР от </w:t>
      </w:r>
    </w:p>
    <w:p w14:paraId="34669C11" w14:textId="77777777" w:rsidR="00F96033" w:rsidRDefault="002A6457">
      <w:pPr>
        <w:spacing w:after="131" w:line="259" w:lineRule="auto"/>
        <w:ind w:left="-15" w:right="0" w:firstLine="0"/>
      </w:pPr>
      <w:r>
        <w:t xml:space="preserve">21.08.1963 г. № 0848). </w:t>
      </w:r>
    </w:p>
    <w:p w14:paraId="5F7E1A1B" w14:textId="77777777" w:rsidR="00F96033" w:rsidRDefault="002A6457">
      <w:pPr>
        <w:spacing w:after="0" w:line="259" w:lineRule="auto"/>
        <w:ind w:right="0" w:firstLine="0"/>
        <w:jc w:val="left"/>
      </w:pPr>
      <w:r>
        <w:t xml:space="preserve"> </w:t>
      </w:r>
    </w:p>
    <w:sectPr w:rsidR="00F96033">
      <w:footerReference w:type="even" r:id="rId11"/>
      <w:footerReference w:type="default" r:id="rId12"/>
      <w:footerReference w:type="first" r:id="rId13"/>
      <w:pgSz w:w="11911" w:h="16841"/>
      <w:pgMar w:top="1087" w:right="612" w:bottom="0" w:left="18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2FAE4" w14:textId="77777777" w:rsidR="00CE73CC" w:rsidRDefault="00CE73CC">
      <w:pPr>
        <w:spacing w:after="0" w:line="240" w:lineRule="auto"/>
      </w:pPr>
      <w:r>
        <w:separator/>
      </w:r>
    </w:p>
  </w:endnote>
  <w:endnote w:type="continuationSeparator" w:id="0">
    <w:p w14:paraId="5ED6D8F6" w14:textId="77777777" w:rsidR="00CE73CC" w:rsidRDefault="00CE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C3F8" w14:textId="77777777" w:rsidR="00F96033" w:rsidRDefault="002A6457">
    <w:pPr>
      <w:tabs>
        <w:tab w:val="center" w:pos="9034"/>
      </w:tabs>
      <w:spacing w:after="0" w:line="259" w:lineRule="auto"/>
      <w:ind w:left="-142" w:right="0" w:firstLine="0"/>
      <w:jc w:val="left"/>
    </w:pPr>
    <w:proofErr w:type="gramStart"/>
    <w:r>
      <w:rPr>
        <w:color w:val="FFFFFF"/>
        <w:sz w:val="18"/>
      </w:rPr>
      <w:t xml:space="preserve">О </w:t>
    </w:r>
    <w:r>
      <w:rPr>
        <w:sz w:val="20"/>
      </w:rPr>
      <w:t xml:space="preserve"> </w:t>
    </w:r>
    <w:r>
      <w:rPr>
        <w:color w:val="FFFFFF"/>
        <w:sz w:val="18"/>
      </w:rPr>
      <w:t>БРАКЕРАЖНОЙ</w:t>
    </w:r>
    <w:proofErr w:type="gramEnd"/>
    <w:r>
      <w:rPr>
        <w:color w:val="FFFFFF"/>
        <w:sz w:val="18"/>
      </w:rPr>
      <w:t xml:space="preserve"> КОМИССИИ</w:t>
    </w:r>
    <w:r>
      <w:rPr>
        <w:sz w:val="18"/>
      </w:rPr>
      <w:t xml:space="preserve"> </w:t>
    </w:r>
    <w:r>
      <w:rPr>
        <w:sz w:val="18"/>
      </w:rPr>
      <w:tab/>
    </w:r>
    <w:r>
      <w:rPr>
        <w:color w:val="FFFFFF"/>
        <w:sz w:val="18"/>
      </w:rPr>
      <w:t>2019</w:t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C846" w14:textId="77777777" w:rsidR="00F96033" w:rsidRDefault="002A6457">
    <w:pPr>
      <w:tabs>
        <w:tab w:val="center" w:pos="9034"/>
      </w:tabs>
      <w:spacing w:after="0" w:line="259" w:lineRule="auto"/>
      <w:ind w:left="-142" w:right="0" w:firstLine="0"/>
      <w:jc w:val="left"/>
    </w:pPr>
    <w:proofErr w:type="gramStart"/>
    <w:r>
      <w:rPr>
        <w:color w:val="FFFFFF"/>
        <w:sz w:val="18"/>
      </w:rPr>
      <w:t xml:space="preserve">О </w:t>
    </w:r>
    <w:r>
      <w:rPr>
        <w:sz w:val="20"/>
      </w:rPr>
      <w:t xml:space="preserve"> </w:t>
    </w:r>
    <w:r>
      <w:rPr>
        <w:color w:val="FFFFFF"/>
        <w:sz w:val="18"/>
      </w:rPr>
      <w:t>БРАКЕРАЖНОЙ</w:t>
    </w:r>
    <w:proofErr w:type="gramEnd"/>
    <w:r>
      <w:rPr>
        <w:color w:val="FFFFFF"/>
        <w:sz w:val="18"/>
      </w:rPr>
      <w:t xml:space="preserve"> КОМИССИИ</w:t>
    </w:r>
    <w:r>
      <w:rPr>
        <w:sz w:val="18"/>
      </w:rPr>
      <w:t xml:space="preserve"> </w:t>
    </w:r>
    <w:r>
      <w:rPr>
        <w:sz w:val="18"/>
      </w:rPr>
      <w:tab/>
    </w:r>
    <w:r>
      <w:rPr>
        <w:color w:val="FFFFFF"/>
        <w:sz w:val="18"/>
      </w:rPr>
      <w:t>2019</w:t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7BCB" w14:textId="77777777" w:rsidR="00F96033" w:rsidRDefault="002A6457">
    <w:pPr>
      <w:tabs>
        <w:tab w:val="center" w:pos="9034"/>
      </w:tabs>
      <w:spacing w:after="0" w:line="259" w:lineRule="auto"/>
      <w:ind w:left="-142" w:right="0" w:firstLine="0"/>
      <w:jc w:val="left"/>
    </w:pPr>
    <w:proofErr w:type="gramStart"/>
    <w:r>
      <w:rPr>
        <w:color w:val="FFFFFF"/>
        <w:sz w:val="18"/>
      </w:rPr>
      <w:t xml:space="preserve">О </w:t>
    </w:r>
    <w:r>
      <w:rPr>
        <w:sz w:val="20"/>
      </w:rPr>
      <w:t xml:space="preserve"> </w:t>
    </w:r>
    <w:r>
      <w:rPr>
        <w:color w:val="FFFFFF"/>
        <w:sz w:val="18"/>
      </w:rPr>
      <w:t>БРАКЕРАЖНОЙ</w:t>
    </w:r>
    <w:proofErr w:type="gramEnd"/>
    <w:r>
      <w:rPr>
        <w:color w:val="FFFFFF"/>
        <w:sz w:val="18"/>
      </w:rPr>
      <w:t xml:space="preserve"> КОМИССИИ</w:t>
    </w:r>
    <w:r>
      <w:rPr>
        <w:sz w:val="18"/>
      </w:rPr>
      <w:t xml:space="preserve"> </w:t>
    </w:r>
    <w:r>
      <w:rPr>
        <w:sz w:val="18"/>
      </w:rPr>
      <w:tab/>
    </w:r>
    <w:r>
      <w:rPr>
        <w:color w:val="FFFFFF"/>
        <w:sz w:val="18"/>
      </w:rPr>
      <w:t>2019</w:t>
    </w:r>
    <w:r>
      <w:rPr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124F" w14:textId="77777777" w:rsidR="00F96033" w:rsidRDefault="00F96033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7CFF" w14:textId="77777777" w:rsidR="00F96033" w:rsidRDefault="00F96033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8C92" w14:textId="77777777" w:rsidR="00F96033" w:rsidRDefault="00F96033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E8077" w14:textId="77777777" w:rsidR="00CE73CC" w:rsidRDefault="00CE73CC">
      <w:pPr>
        <w:spacing w:after="0" w:line="240" w:lineRule="auto"/>
      </w:pPr>
      <w:r>
        <w:separator/>
      </w:r>
    </w:p>
  </w:footnote>
  <w:footnote w:type="continuationSeparator" w:id="0">
    <w:p w14:paraId="102891EE" w14:textId="77777777" w:rsidR="00CE73CC" w:rsidRDefault="00CE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B4E"/>
    <w:multiLevelType w:val="multilevel"/>
    <w:tmpl w:val="D200E24A"/>
    <w:lvl w:ilvl="0">
      <w:start w:val="2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F552BC"/>
    <w:multiLevelType w:val="multilevel"/>
    <w:tmpl w:val="812CFE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5176A"/>
    <w:multiLevelType w:val="multilevel"/>
    <w:tmpl w:val="FA0C43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3A2D5B"/>
    <w:multiLevelType w:val="multilevel"/>
    <w:tmpl w:val="73E81D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53B81"/>
    <w:multiLevelType w:val="multilevel"/>
    <w:tmpl w:val="F998C2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C435D2"/>
    <w:multiLevelType w:val="hybridMultilevel"/>
    <w:tmpl w:val="E3E2168C"/>
    <w:lvl w:ilvl="0" w:tplc="72E8A62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C94B6">
      <w:start w:val="1"/>
      <w:numFmt w:val="lowerLetter"/>
      <w:lvlText w:val="%2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C7E8C">
      <w:start w:val="1"/>
      <w:numFmt w:val="lowerRoman"/>
      <w:lvlText w:val="%3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C6BE8">
      <w:start w:val="1"/>
      <w:numFmt w:val="decimal"/>
      <w:lvlText w:val="%4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46B9A">
      <w:start w:val="1"/>
      <w:numFmt w:val="lowerLetter"/>
      <w:lvlText w:val="%5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27B72">
      <w:start w:val="1"/>
      <w:numFmt w:val="lowerRoman"/>
      <w:lvlText w:val="%6"/>
      <w:lvlJc w:val="left"/>
      <w:pPr>
        <w:ind w:left="7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83E76">
      <w:start w:val="1"/>
      <w:numFmt w:val="decimal"/>
      <w:lvlText w:val="%7"/>
      <w:lvlJc w:val="left"/>
      <w:pPr>
        <w:ind w:left="8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0ADD8">
      <w:start w:val="1"/>
      <w:numFmt w:val="lowerLetter"/>
      <w:lvlText w:val="%8"/>
      <w:lvlJc w:val="left"/>
      <w:pPr>
        <w:ind w:left="9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87A8C">
      <w:start w:val="1"/>
      <w:numFmt w:val="lowerRoman"/>
      <w:lvlText w:val="%9"/>
      <w:lvlJc w:val="left"/>
      <w:pPr>
        <w:ind w:left="9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33"/>
    <w:rsid w:val="00267E21"/>
    <w:rsid w:val="002A6457"/>
    <w:rsid w:val="00CE73CC"/>
    <w:rsid w:val="00F41B54"/>
    <w:rsid w:val="00F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5E4C"/>
  <w15:docId w15:val="{E00C966D-B01C-4FEC-A646-1FE68483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" w:line="387" w:lineRule="auto"/>
      <w:ind w:right="5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86"/>
      <w:ind w:left="51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6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бракеражной комиссии</vt:lpstr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бракеражной комиссии</dc:title>
  <dc:subject/>
  <dc:creator>2019</dc:creator>
  <cp:keywords/>
  <cp:lastModifiedBy>Владимир Пашко</cp:lastModifiedBy>
  <cp:revision>3</cp:revision>
  <cp:lastPrinted>2025-04-24T09:30:00Z</cp:lastPrinted>
  <dcterms:created xsi:type="dcterms:W3CDTF">2025-04-24T09:30:00Z</dcterms:created>
  <dcterms:modified xsi:type="dcterms:W3CDTF">2025-04-24T11:14:00Z</dcterms:modified>
</cp:coreProperties>
</file>