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153731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Богучанский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Хребтовская школа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Соколова М.В.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Пашко А.А.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1597349)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п. Хребтовый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1537317" w:id="5"/>
    <w:p>
      <w:pPr>
        <w:sectPr>
          <w:pgSz w:w="11906" w:h="16383" w:orient="portrait"/>
        </w:sectPr>
      </w:pPr>
    </w:p>
    <w:bookmarkEnd w:id="5"/>
    <w:bookmarkEnd w:id="0"/>
    <w:bookmarkStart w:name="block-1153731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11537316" w:id="7"/>
    <w:p>
      <w:pPr>
        <w:sectPr>
          <w:pgSz w:w="11906" w:h="16383" w:orient="portrait"/>
        </w:sectPr>
      </w:pPr>
    </w:p>
    <w:bookmarkEnd w:id="7"/>
    <w:bookmarkEnd w:id="6"/>
    <w:bookmarkStart w:name="block-11537320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11537320" w:id="20"/>
    <w:p>
      <w:pPr>
        <w:sectPr>
          <w:pgSz w:w="11906" w:h="16383" w:orient="portrait"/>
        </w:sectPr>
      </w:pPr>
    </w:p>
    <w:bookmarkEnd w:id="20"/>
    <w:bookmarkEnd w:id="8"/>
    <w:bookmarkStart w:name="block-11537318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11537318" w:id="22"/>
    <w:p>
      <w:pPr>
        <w:sectPr>
          <w:pgSz w:w="11906" w:h="16383" w:orient="portrait"/>
        </w:sectPr>
      </w:pPr>
    </w:p>
    <w:bookmarkEnd w:id="22"/>
    <w:bookmarkEnd w:id="21"/>
    <w:bookmarkStart w:name="block-11537319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537319" w:id="24"/>
    <w:p>
      <w:pPr>
        <w:sectPr>
          <w:pgSz w:w="16383" w:h="11906" w:orient="landscape"/>
        </w:sectPr>
      </w:pPr>
    </w:p>
    <w:bookmarkEnd w:id="24"/>
    <w:bookmarkEnd w:id="23"/>
    <w:bookmarkStart w:name="block-11537322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7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537322" w:id="26"/>
    <w:p>
      <w:pPr>
        <w:sectPr>
          <w:pgSz w:w="16383" w:h="11906" w:orient="landscape"/>
        </w:sectPr>
      </w:pPr>
    </w:p>
    <w:bookmarkEnd w:id="26"/>
    <w:bookmarkEnd w:id="25"/>
    <w:bookmarkStart w:name="block-11537315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1537315" w:id="28"/>
    <w:p>
      <w:pPr>
        <w:sectPr>
          <w:pgSz w:w="16383" w:h="11906" w:orient="landscape"/>
        </w:sectPr>
      </w:pPr>
    </w:p>
    <w:bookmarkEnd w:id="28"/>
    <w:bookmarkEnd w:id="27"/>
    <w:bookmarkStart w:name="block-11537321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ce57170-aafe-4279-bc99-7e0b1532e74c" w:id="30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язык, 1 класс/ Канакина В.П., Горецкий В.Г., Акционерное общество «Издательство «Просвещение»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0a527ce-5992-48fa-934a-f9ebf19234e8" w:id="31"/>
      <w:r>
        <w:rPr>
          <w:rFonts w:ascii="Times New Roman" w:hAnsi="Times New Roman"/>
          <w:b w:val="false"/>
          <w:i w:val="false"/>
          <w:color w:val="000000"/>
          <w:sz w:val="28"/>
        </w:rPr>
        <w:t>1.Канакина В.П., Горецкий В.Г. Русский язык. Рабочие программы. 1-4 классы. / М.: Просвещение, 2011 г.</w:t>
      </w:r>
      <w:bookmarkEnd w:id="31"/>
      <w:r>
        <w:rPr>
          <w:sz w:val="28"/>
        </w:rPr>
        <w:br/>
      </w:r>
      <w:bookmarkStart w:name="90a527ce-5992-48fa-934a-f9ebf19234e8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2.Канакина В.П. Русский язык. Тестовые задания. 1 класс. / М.: Просвещение, 2011 г.</w:t>
      </w:r>
      <w:bookmarkEnd w:id="32"/>
      <w:r>
        <w:rPr>
          <w:sz w:val="28"/>
        </w:rPr>
        <w:br/>
      </w:r>
      <w:bookmarkStart w:name="90a527ce-5992-48fa-934a-f9ebf19234e8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3.Ковригина Т.В. Русский язык: обучение грамоте (обучение письму), технологические карты, 1 класс / Издательство «Учитель»2013 год</w:t>
      </w:r>
      <w:bookmarkEnd w:id="33"/>
      <w:r>
        <w:rPr>
          <w:sz w:val="28"/>
        </w:rPr>
        <w:br/>
      </w:r>
      <w:bookmarkStart w:name="90a527ce-5992-48fa-934a-f9ebf19234e8" w:id="34"/>
      <w:bookmarkEnd w:id="3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f6c4fe85-87f1-4037-9dc4-845745bb7b9d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https://resh.edu.ru/ </w:t>
      </w:r>
      <w:bookmarkEnd w:id="35"/>
      <w:r>
        <w:rPr>
          <w:sz w:val="28"/>
        </w:rPr>
        <w:br/>
      </w:r>
      <w:bookmarkStart w:name="f6c4fe85-87f1-4037-9dc4-845745bb7b9d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https://uchi.ru/ </w:t>
      </w:r>
      <w:bookmarkEnd w:id="36"/>
      <w:r>
        <w:rPr>
          <w:sz w:val="28"/>
        </w:rPr>
        <w:br/>
      </w:r>
      <w:bookmarkStart w:name="f6c4fe85-87f1-4037-9dc4-845745bb7b9d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https://infourok.ru/ </w:t>
      </w:r>
      <w:bookmarkEnd w:id="37"/>
      <w:r>
        <w:rPr>
          <w:sz w:val="28"/>
        </w:rPr>
        <w:br/>
      </w:r>
      <w:bookmarkStart w:name="f6c4fe85-87f1-4037-9dc4-845745bb7b9d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https://resh.edu.ru/subject/lesson/5194/main/121552/ </w:t>
      </w:r>
      <w:bookmarkEnd w:id="38"/>
      <w:r>
        <w:rPr>
          <w:sz w:val="28"/>
        </w:rPr>
        <w:br/>
      </w:r>
      <w:bookmarkStart w:name="f6c4fe85-87f1-4037-9dc4-845745bb7b9d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https://resh.edu.ru/subject/lesson/4072/main/155414/ </w:t>
      </w:r>
      <w:bookmarkEnd w:id="39"/>
      <w:r>
        <w:rPr>
          <w:sz w:val="28"/>
        </w:rPr>
        <w:br/>
      </w:r>
      <w:bookmarkStart w:name="f6c4fe85-87f1-4037-9dc4-845745bb7b9d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https://resh.edu.ru/subject/lesson/5090/main/161587/ </w:t>
      </w:r>
      <w:bookmarkEnd w:id="40"/>
      <w:r>
        <w:rPr>
          <w:sz w:val="28"/>
        </w:rPr>
        <w:br/>
      </w:r>
      <w:bookmarkStart w:name="f6c4fe85-87f1-4037-9dc4-845745bb7b9d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https://resh.edu.ru/subject/lesson/4058/main/188101/ </w:t>
      </w:r>
      <w:bookmarkEnd w:id="41"/>
      <w:r>
        <w:rPr>
          <w:sz w:val="28"/>
        </w:rPr>
        <w:br/>
      </w:r>
      <w:bookmarkStart w:name="f6c4fe85-87f1-4037-9dc4-845745bb7b9d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https://resh.edu.ru/subject/lesson/5217/main/293029/ </w:t>
      </w:r>
      <w:bookmarkEnd w:id="42"/>
      <w:r>
        <w:rPr>
          <w:sz w:val="28"/>
        </w:rPr>
        <w:br/>
      </w:r>
      <w:bookmarkStart w:name="f6c4fe85-87f1-4037-9dc4-845745bb7b9d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https://resh.edu.ru/subject/lesson/4073/main/293054/ </w:t>
      </w:r>
      <w:bookmarkEnd w:id="43"/>
      <w:r>
        <w:rPr>
          <w:sz w:val="28"/>
        </w:rPr>
        <w:br/>
      </w:r>
      <w:bookmarkStart w:name="f6c4fe85-87f1-4037-9dc4-845745bb7b9d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https://resh.edu.ru/subject/lesson/4073/main/293054/ </w:t>
      </w:r>
      <w:bookmarkEnd w:id="44"/>
      <w:r>
        <w:rPr>
          <w:sz w:val="28"/>
        </w:rPr>
        <w:br/>
      </w:r>
      <w:bookmarkStart w:name="f6c4fe85-87f1-4037-9dc4-845745bb7b9d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https://resh.edu.ru/subject/lesson/5195/main/293154/ </w:t>
      </w:r>
      <w:bookmarkEnd w:id="45"/>
      <w:r>
        <w:rPr>
          <w:sz w:val="28"/>
        </w:rPr>
        <w:br/>
      </w:r>
      <w:bookmarkStart w:name="f6c4fe85-87f1-4037-9dc4-845745bb7b9d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Электронное приложение к учебнику "Математика" 1 класс</w:t>
      </w:r>
      <w:bookmarkEnd w:id="46"/>
      <w:r>
        <w:rPr>
          <w:sz w:val="28"/>
        </w:rPr>
        <w:br/>
      </w:r>
      <w:bookmarkStart w:name="f6c4fe85-87f1-4037-9dc4-845745bb7b9d" w:id="47"/>
      <w:bookmarkEnd w:id="47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1537321" w:id="48"/>
    <w:p>
      <w:pPr>
        <w:sectPr>
          <w:pgSz w:w="11906" w:h="16383" w:orient="portrait"/>
        </w:sectPr>
      </w:pPr>
    </w:p>
    <w:bookmarkEnd w:id="48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