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6DE" w:rsidRPr="00A3102E" w:rsidRDefault="00C156DE" w:rsidP="00C156DE">
      <w:pPr>
        <w:tabs>
          <w:tab w:val="left" w:pos="1080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A3102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Муниципальное казенное общеобразовательное учреждение</w:t>
      </w:r>
    </w:p>
    <w:p w:rsidR="00C156DE" w:rsidRPr="00A3102E" w:rsidRDefault="00C156DE" w:rsidP="00C156DE">
      <w:pPr>
        <w:tabs>
          <w:tab w:val="left" w:pos="1080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proofErr w:type="spellStart"/>
      <w:proofErr w:type="gramStart"/>
      <w:r w:rsidRPr="00A3102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Хребтовская</w:t>
      </w:r>
      <w:proofErr w:type="spellEnd"/>
      <w:r w:rsidRPr="00A3102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 школа</w:t>
      </w:r>
      <w:proofErr w:type="gramEnd"/>
      <w:r w:rsidRPr="00A3102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</w:p>
    <w:p w:rsidR="00C156DE" w:rsidRPr="00A3102E" w:rsidRDefault="00C156DE" w:rsidP="00C156DE">
      <w:pPr>
        <w:tabs>
          <w:tab w:val="left" w:pos="1080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C156DE" w:rsidRPr="00A3102E" w:rsidRDefault="00C156DE" w:rsidP="00C156DE">
      <w:pPr>
        <w:tabs>
          <w:tab w:val="left" w:pos="1080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C156DE" w:rsidRPr="00A3102E" w:rsidRDefault="00C156DE" w:rsidP="00C156DE">
      <w:pPr>
        <w:tabs>
          <w:tab w:val="left" w:pos="1080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C156DE" w:rsidRPr="00A3102E" w:rsidRDefault="00C156DE" w:rsidP="00C156DE">
      <w:pPr>
        <w:tabs>
          <w:tab w:val="left" w:pos="1080"/>
        </w:tabs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proofErr w:type="gramStart"/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Утверждаю:_</w:t>
      </w:r>
      <w:proofErr w:type="gramEnd"/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_______  </w:t>
      </w: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      Согласовано:________   </w:t>
      </w: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</w:p>
    <w:p w:rsidR="00C156DE" w:rsidRPr="00A3102E" w:rsidRDefault="00C156DE" w:rsidP="00C156DE">
      <w:pPr>
        <w:tabs>
          <w:tab w:val="left" w:pos="1080"/>
        </w:tabs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И.О. </w:t>
      </w: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дир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ектор школы           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                  </w:t>
      </w: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зам. </w:t>
      </w:r>
      <w:proofErr w:type="spellStart"/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дир</w:t>
      </w:r>
      <w:proofErr w:type="spellEnd"/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по УВР     </w:t>
      </w: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</w:p>
    <w:p w:rsidR="00C156DE" w:rsidRPr="00A3102E" w:rsidRDefault="00C156DE" w:rsidP="00C156DE">
      <w:pPr>
        <w:tabs>
          <w:tab w:val="left" w:pos="1080"/>
        </w:tabs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Пашко </w:t>
      </w:r>
      <w:proofErr w:type="gramStart"/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А.А.</w:t>
      </w: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proofErr w:type="gramEnd"/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            </w:t>
      </w: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    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      </w:t>
      </w: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Соколова М.В.</w:t>
      </w: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</w:p>
    <w:p w:rsidR="00C156DE" w:rsidRPr="00A3102E" w:rsidRDefault="00762179" w:rsidP="00C156DE">
      <w:pPr>
        <w:tabs>
          <w:tab w:val="left" w:pos="1080"/>
        </w:tabs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>Приказ № 65/4</w:t>
      </w:r>
      <w:r w:rsidR="00C156DE"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                                         </w:t>
      </w:r>
      <w:r w:rsidR="00C156DE"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C156DE"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C156DE"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C156DE"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C156DE"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C156DE"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C156DE"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C156DE"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 </w:t>
      </w:r>
    </w:p>
    <w:p w:rsidR="00C156DE" w:rsidRPr="00A3102E" w:rsidRDefault="00762179" w:rsidP="00C156DE">
      <w:pPr>
        <w:tabs>
          <w:tab w:val="left" w:pos="1080"/>
        </w:tabs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>от 01.09.2022</w:t>
      </w:r>
      <w:bookmarkStart w:id="0" w:name="_GoBack"/>
      <w:bookmarkEnd w:id="0"/>
      <w:r w:rsidR="00C156DE" w:rsidRPr="00A3102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г.</w:t>
      </w:r>
    </w:p>
    <w:p w:rsidR="00C156DE" w:rsidRPr="00A3102E" w:rsidRDefault="00C156DE" w:rsidP="00C156DE">
      <w:pPr>
        <w:tabs>
          <w:tab w:val="left" w:pos="1080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:rsidR="00C156DE" w:rsidRPr="00A3102E" w:rsidRDefault="00C156DE" w:rsidP="00C156DE">
      <w:pPr>
        <w:tabs>
          <w:tab w:val="left" w:pos="1080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C156DE" w:rsidRPr="00A3102E" w:rsidRDefault="00C156DE" w:rsidP="00C156DE">
      <w:pPr>
        <w:tabs>
          <w:tab w:val="left" w:pos="1080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C156DE" w:rsidRPr="00A3102E" w:rsidRDefault="00C156DE" w:rsidP="00C156DE">
      <w:pPr>
        <w:tabs>
          <w:tab w:val="left" w:pos="1080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:rsidR="00C156DE" w:rsidRPr="00A3102E" w:rsidRDefault="00C156DE" w:rsidP="00C156DE">
      <w:pPr>
        <w:tabs>
          <w:tab w:val="left" w:pos="1080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:rsidR="00C156DE" w:rsidRPr="00A3102E" w:rsidRDefault="00C156DE" w:rsidP="00C156DE">
      <w:pPr>
        <w:tabs>
          <w:tab w:val="left" w:pos="1080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:rsidR="00C156DE" w:rsidRPr="00A3102E" w:rsidRDefault="00C156DE" w:rsidP="00C156DE">
      <w:pPr>
        <w:tabs>
          <w:tab w:val="left" w:pos="1080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:rsidR="00C156DE" w:rsidRPr="00A3102E" w:rsidRDefault="00C156DE" w:rsidP="00C156DE">
      <w:pPr>
        <w:tabs>
          <w:tab w:val="left" w:pos="1080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A3102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Рабочая программа по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родной русской</w:t>
      </w:r>
      <w:r w:rsidRPr="00A3102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литературе, 6 класс</w:t>
      </w:r>
    </w:p>
    <w:p w:rsidR="00C156DE" w:rsidRPr="00A3102E" w:rsidRDefault="00C156DE" w:rsidP="00C156DE">
      <w:pPr>
        <w:tabs>
          <w:tab w:val="left" w:pos="1080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:rsidR="00C156DE" w:rsidRPr="00A3102E" w:rsidRDefault="00C156DE" w:rsidP="00C156DE">
      <w:pPr>
        <w:tabs>
          <w:tab w:val="left" w:pos="1080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2022 -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2023</w:t>
      </w:r>
      <w:r w:rsidRPr="00A3102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 учебный</w:t>
      </w:r>
      <w:proofErr w:type="gramEnd"/>
      <w:r w:rsidRPr="00A3102E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 xml:space="preserve"> </w:t>
      </w:r>
      <w:r w:rsidRPr="00A3102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год</w:t>
      </w:r>
    </w:p>
    <w:p w:rsidR="00C156DE" w:rsidRPr="00A3102E" w:rsidRDefault="00C156DE" w:rsidP="00C156DE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C156DE" w:rsidRPr="00A3102E" w:rsidRDefault="00C156DE" w:rsidP="00C156D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C156DE" w:rsidRPr="00A3102E" w:rsidRDefault="00C156DE" w:rsidP="00C156D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C156DE" w:rsidRPr="00A3102E" w:rsidRDefault="00C156DE" w:rsidP="00C156D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C156DE" w:rsidRPr="00A3102E" w:rsidRDefault="00C156DE" w:rsidP="00C156D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C156DE" w:rsidRPr="00A3102E" w:rsidRDefault="00C156DE" w:rsidP="00C156D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proofErr w:type="gramStart"/>
      <w:r w:rsidRPr="00A3102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Разработана  учителем</w:t>
      </w:r>
      <w:proofErr w:type="gramEnd"/>
      <w:r w:rsidRPr="00A3102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русского языка и литературы Бородиной Любовью Викторовной</w:t>
      </w:r>
    </w:p>
    <w:p w:rsidR="00C156DE" w:rsidRPr="00A3102E" w:rsidRDefault="00C156DE" w:rsidP="00C156D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C156DE" w:rsidRPr="00A3102E" w:rsidRDefault="00C156DE" w:rsidP="00C156D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C156DE" w:rsidRPr="00A3102E" w:rsidRDefault="00C156DE" w:rsidP="00C156D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C156DE" w:rsidRPr="00A3102E" w:rsidRDefault="00C156DE" w:rsidP="00C156D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C156DE" w:rsidRPr="00A3102E" w:rsidRDefault="00C156DE" w:rsidP="00C156D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C156DE" w:rsidRPr="00A3102E" w:rsidRDefault="00C156DE" w:rsidP="00C156D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C156DE" w:rsidRPr="00A3102E" w:rsidRDefault="00C156DE" w:rsidP="00C156D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Хребтовый  2022</w:t>
      </w:r>
      <w:proofErr w:type="gramEnd"/>
      <w:r w:rsidRPr="00A3102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г.</w:t>
      </w:r>
    </w:p>
    <w:p w:rsidR="006C47BC" w:rsidRPr="006C47BC" w:rsidRDefault="006C47BC" w:rsidP="006C47B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  ЗАПИСКА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 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родной литературе (русской) для 7 класса разработана в соответствии со следующими документами:</w:t>
      </w:r>
    </w:p>
    <w:p w:rsidR="006C47BC" w:rsidRPr="006C47BC" w:rsidRDefault="006C47BC" w:rsidP="006C47BC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Законом РФ «Об образовании в Российской федерации» от 29 декабря 2012 г № 273- ФЗ;</w:t>
      </w:r>
    </w:p>
    <w:p w:rsidR="006C47BC" w:rsidRPr="006C47BC" w:rsidRDefault="006C47BC" w:rsidP="006C47BC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Федеральным государственным образовательным стандартом основного общего образования, утвержденным приказом </w:t>
      </w:r>
      <w:proofErr w:type="spellStart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17.12.2010 № 1897 (с изменениями, внесенными приказом </w:t>
      </w:r>
      <w:proofErr w:type="spellStart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31 декабря 2015 г. № 1577);</w:t>
      </w:r>
    </w:p>
    <w:p w:rsidR="006C47BC" w:rsidRPr="006C47BC" w:rsidRDefault="006C47BC" w:rsidP="006C47BC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Учебным планом МБОУ «</w:t>
      </w:r>
      <w:proofErr w:type="spellStart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Заборско</w:t>
      </w:r>
      <w:proofErr w:type="spellEnd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Никольская СОШ» на 2021-2022 учебный год;</w:t>
      </w:r>
    </w:p>
    <w:p w:rsidR="006C47BC" w:rsidRPr="006C47BC" w:rsidRDefault="006C47BC" w:rsidP="006C47BC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Годовым календарным графиком на 2021-2022 учебный год;</w:t>
      </w:r>
    </w:p>
    <w:p w:rsidR="006C47BC" w:rsidRPr="006C47BC" w:rsidRDefault="006C47BC" w:rsidP="006C47BC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перечнем учебников, рекомендуемых Министерством образования РФ к использованию в образовательном процессе в общеобразовательных учреждениях на 2021-2022 учебный год;</w:t>
      </w:r>
    </w:p>
    <w:p w:rsidR="006C47BC" w:rsidRPr="006C47BC" w:rsidRDefault="006C47BC" w:rsidP="006C47BC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Примерной программой по учебному предмету «Родная литература (русская) для общеобразовательных организаций, реализующих программы основного общего образования, одобренной решением федерального учебно-методического объединения по общему образованию (протокол от 17 сентября 2020 г. № 3/20). Разработчики: </w:t>
      </w:r>
      <w:proofErr w:type="spellStart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Н.В.Беляева</w:t>
      </w:r>
      <w:proofErr w:type="spellEnd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М.А.Аристова</w:t>
      </w:r>
      <w:proofErr w:type="spellEnd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Ж.Н.Критарова</w:t>
      </w:r>
      <w:proofErr w:type="spellEnd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C47BC" w:rsidRPr="006C47BC" w:rsidRDefault="006C47BC" w:rsidP="006C47BC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ориентирована на использование учебно-методического комплекта:    </w:t>
      </w:r>
    </w:p>
    <w:p w:rsidR="006C47BC" w:rsidRPr="006C47BC" w:rsidRDefault="006C47BC" w:rsidP="006C47BC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отсутствием учебника по предмету используются следующие учебные пособия:</w:t>
      </w:r>
    </w:p>
    <w:p w:rsidR="006C47BC" w:rsidRPr="006C47BC" w:rsidRDefault="006C47BC" w:rsidP="006C47BC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                  </w:t>
      </w:r>
    </w:p>
    <w:p w:rsidR="006C47BC" w:rsidRPr="006C47BC" w:rsidRDefault="006C47BC" w:rsidP="006C47B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Calibri" w:eastAsia="Times New Roman" w:hAnsi="Calibri" w:cs="Arial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Родная русская литература. 7 класс: учеб. пособие для </w:t>
      </w:r>
      <w:proofErr w:type="spellStart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организаций/ </w:t>
      </w:r>
      <w:proofErr w:type="gramStart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[ </w:t>
      </w:r>
      <w:proofErr w:type="spellStart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О.М.Александрова</w:t>
      </w:r>
      <w:proofErr w:type="spellEnd"/>
      <w:proofErr w:type="gramEnd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]. – М.: Просвещение, 2021.</w:t>
      </w:r>
    </w:p>
    <w:p w:rsidR="006C47BC" w:rsidRPr="006C47BC" w:rsidRDefault="006C47BC" w:rsidP="006C47B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Calibri" w:eastAsia="Times New Roman" w:hAnsi="Calibri" w:cs="Arial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Н.В. Егорова. Поурочные разработки по родной русской литературе. 7 класс. – М.: Просвещение, 2021.</w:t>
      </w:r>
    </w:p>
    <w:p w:rsidR="006C47BC" w:rsidRPr="006C47BC" w:rsidRDefault="006C47BC" w:rsidP="006C47B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цели: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47BC" w:rsidRPr="006C47BC" w:rsidRDefault="006C47BC" w:rsidP="006C47B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и развитие личности, способной понимать и эстетически воспринимать произведения родной русской литературы,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6C47BC" w:rsidRPr="006C47BC" w:rsidRDefault="006C47BC" w:rsidP="006C47B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6C47BC" w:rsidRPr="006C47BC" w:rsidRDefault="006C47BC" w:rsidP="006C47B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6C47BC" w:rsidRPr="006C47BC" w:rsidRDefault="006C47BC" w:rsidP="006C47BC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Задачи:</w:t>
      </w:r>
    </w:p>
    <w:p w:rsidR="006C47BC" w:rsidRPr="006C47BC" w:rsidRDefault="006C47BC" w:rsidP="006C47BC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6C47BC" w:rsidRPr="006C47BC" w:rsidRDefault="006C47BC" w:rsidP="006C47BC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роли родной</w:t>
      </w:r>
      <w:r w:rsidRPr="006C47BC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 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русской литературы в передаче от поколения к поколению историко-культурных, нравственных, эстетических ценностей;</w:t>
      </w:r>
    </w:p>
    <w:p w:rsidR="006C47BC" w:rsidRPr="006C47BC" w:rsidRDefault="006C47BC" w:rsidP="006C47BC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выявление взаимосвязи родной русской литературы с отечественной историей, формирование </w:t>
      </w:r>
      <w:proofErr w:type="gramStart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представлений  о</w:t>
      </w:r>
      <w:proofErr w:type="gramEnd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6C47BC" w:rsidRPr="006C47BC" w:rsidRDefault="006C47BC" w:rsidP="006C47BC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знаний о родной</w:t>
      </w:r>
      <w:r w:rsidRPr="006C47BC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 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6C47BC" w:rsidRPr="006C47BC" w:rsidRDefault="006C47BC" w:rsidP="006C47BC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культурных и нравственных смыслов, заложенных в родной</w:t>
      </w:r>
      <w:r w:rsidRPr="006C47BC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 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русской литературе; создание устных и письменных высказываний, содержащих суждения и оценки по поводу прочитанного;</w:t>
      </w:r>
    </w:p>
    <w:p w:rsidR="006C47BC" w:rsidRPr="006C47BC" w:rsidRDefault="006C47BC" w:rsidP="006C47BC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опыта общения с произведениями родной</w:t>
      </w:r>
      <w:r w:rsidRPr="006C47BC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 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русской литературы в повседневной жизни и учебной деятельности;</w:t>
      </w:r>
    </w:p>
    <w:p w:rsidR="006C47BC" w:rsidRPr="006C47BC" w:rsidRDefault="006C47BC" w:rsidP="006C47BC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</w:t>
      </w:r>
    </w:p>
    <w:p w:rsidR="006C47BC" w:rsidRPr="006C47BC" w:rsidRDefault="006C47BC" w:rsidP="006C47BC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6C47BC" w:rsidRPr="006C47BC" w:rsidRDefault="006C47BC" w:rsidP="006C47BC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Интернет, и др.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Базисный федеральный учебный (образовательный) план на изучение родной литературы (русской) в 7 классе отводит 1 час в неделю (в первом полугодии), всего 16 часов. 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план МБОУ «</w:t>
      </w:r>
      <w:proofErr w:type="spellStart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Заборско</w:t>
      </w:r>
      <w:proofErr w:type="spellEnd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Никольская СОШ» предусматривает 16 часов на изучение родной литературы (русской) в 7 классе, из расчёта 1 час в неделю 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(в первом полугодии).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 1 час предусмотрен на уроки развития речи.</w:t>
      </w:r>
    </w:p>
    <w:p w:rsidR="006C47BC" w:rsidRPr="006C47BC" w:rsidRDefault="006C47BC" w:rsidP="006C47BC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изучения учебного предмета:</w:t>
      </w:r>
    </w:p>
    <w:p w:rsidR="006C47BC" w:rsidRPr="006C47BC" w:rsidRDefault="006C47BC" w:rsidP="006C47BC">
      <w:pPr>
        <w:shd w:val="clear" w:color="auto" w:fill="FFFFFF"/>
        <w:spacing w:after="0" w:line="240" w:lineRule="auto"/>
        <w:ind w:firstLine="540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C47BC" w:rsidRPr="006C47BC" w:rsidRDefault="006C47BC" w:rsidP="006C47BC">
      <w:pPr>
        <w:shd w:val="clear" w:color="auto" w:fill="FFFFFF"/>
        <w:spacing w:after="0" w:line="240" w:lineRule="auto"/>
        <w:ind w:firstLine="540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идентичности;</w:t>
      </w:r>
    </w:p>
    <w:p w:rsidR="006C47BC" w:rsidRPr="006C47BC" w:rsidRDefault="006C47BC" w:rsidP="006C47BC">
      <w:pPr>
        <w:shd w:val="clear" w:color="auto" w:fill="FFFFFF"/>
        <w:spacing w:after="0" w:line="240" w:lineRule="auto"/>
        <w:ind w:firstLine="540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обучающихся к саморазвитию, самостоятельности и личностному самоопределению;</w:t>
      </w:r>
    </w:p>
    <w:p w:rsidR="006C47BC" w:rsidRPr="006C47BC" w:rsidRDefault="006C47BC" w:rsidP="006C47BC">
      <w:pPr>
        <w:shd w:val="clear" w:color="auto" w:fill="FFFFFF"/>
        <w:spacing w:after="0" w:line="240" w:lineRule="auto"/>
        <w:ind w:firstLine="540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самостоятельности и инициативы;</w:t>
      </w:r>
    </w:p>
    <w:p w:rsidR="006C47BC" w:rsidRPr="006C47BC" w:rsidRDefault="006C47BC" w:rsidP="006C47BC">
      <w:pPr>
        <w:shd w:val="clear" w:color="auto" w:fill="FFFFFF"/>
        <w:spacing w:after="0" w:line="240" w:lineRule="auto"/>
        <w:ind w:firstLine="540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наличие мотивации к целенаправленной социально значимой деятельности;</w:t>
      </w:r>
    </w:p>
    <w:p w:rsidR="006C47BC" w:rsidRPr="006C47BC" w:rsidRDefault="006C47BC" w:rsidP="006C47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6C47BC" w:rsidRPr="006C47BC" w:rsidRDefault="006C47BC" w:rsidP="006C47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C47BC" w:rsidRPr="006C47BC" w:rsidRDefault="006C47BC" w:rsidP="006C47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обучающимися </w:t>
      </w:r>
      <w:proofErr w:type="spellStart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понятий (используются в нескольких предметных областях и позволяют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универсальные учебные действия (познавательные, коммуникативные, регулятивные);</w:t>
      </w:r>
    </w:p>
    <w:p w:rsidR="006C47BC" w:rsidRPr="006C47BC" w:rsidRDefault="006C47BC" w:rsidP="006C47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их использовать в учебной, познавательной и социальной практике;</w:t>
      </w:r>
    </w:p>
    <w:p w:rsidR="006C47BC" w:rsidRPr="006C47BC" w:rsidRDefault="006C47BC" w:rsidP="006C47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:rsidR="006C47BC" w:rsidRPr="006C47BC" w:rsidRDefault="006C47BC" w:rsidP="006C47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целевой аудитории.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6C47BC" w:rsidRPr="006C47BC" w:rsidRDefault="006C47BC" w:rsidP="006C47BC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выделять проблематику и понимать эстетическое своеобразие русских народных песен (исторических и лирических), выявлять фольклорные сюжеты и мотивы в русской литературе для развития представлений о нравственном идеале русского народа; осмысление ключевых для русского национального сознания культурных и нравственных смыслов в произведениях о сибирском крае и русском поле;</w:t>
      </w:r>
    </w:p>
    <w:p w:rsidR="006C47BC" w:rsidRPr="006C47BC" w:rsidRDefault="006C47BC" w:rsidP="006C47BC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представлений о богатстве русской литературы и культуры в контексте культур народов России; русские национальные традиции в произведениях о православном праздновании Пасхи и о русских умельцах и мастерах;</w:t>
      </w:r>
    </w:p>
    <w:p w:rsidR="006C47BC" w:rsidRPr="006C47BC" w:rsidRDefault="006C47BC" w:rsidP="006C47BC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представлений о русском национальном характере, истоках русского патриотизма и героизма в произведениях о защите Родины; о загадках русской души; взрослых проблемах, которые приходится решать подросткам; об уникальности русского языка и родной речи;</w:t>
      </w:r>
    </w:p>
    <w:p w:rsidR="006C47BC" w:rsidRPr="006C47BC" w:rsidRDefault="006C47BC" w:rsidP="006C47BC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давать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потомку; создавать историко-культурные комментарии и собственные тексты интерпретирующего характера в формате сравнительной характеристики героев, ответа на проблемный вопрос;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 развитие умений самостоятельной проектно-исследовательской деятельности и оформления ее результатов, навыков работы с разными источниками информации и овладения основными способами её обработки и презентации.</w:t>
      </w:r>
    </w:p>
    <w:p w:rsidR="006C47BC" w:rsidRPr="006C47BC" w:rsidRDefault="006C47BC" w:rsidP="006C47BC">
      <w:pPr>
        <w:shd w:val="clear" w:color="auto" w:fill="FFFFFF"/>
        <w:spacing w:after="0" w:line="240" w:lineRule="auto"/>
        <w:ind w:left="36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РОССИЯ – РОДИНА МОЯ (4 ч)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Преданья старины глубокой (2 ч)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Русские</w:t>
      </w: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народные песни: исторические и лирические</w:t>
      </w: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«На заре то было, братцы, на утренней…», «Ах вы, ветры, ветры буйные…»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Фольклорные сюжеты и мотивы в русской литературе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 С. Пушкин. 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«Песни о Стеньке Разине» (песня 1).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И. З. Суриков.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«Я ли в поле да не травушка была…»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 К. Толстой. 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«Моя душа летит приветом…»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Города земли русской (1 ч)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Сибирский край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 Г. Распутин.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«Сибирь, Сибирь…» (глава «Тобольск»).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 И. Солженицын. 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«Колокол Углича».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Родные просторы (1 ч)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Русское поле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И. С. Никитин. 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«Поле».</w:t>
      </w: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И. А. Гофф. 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«Русское поле».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Д. В. Григорович. 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«Пахарь» (главы из повести).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РУССКИЕ ТРАДИЦИИ (4 ч)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Праздники русского мира (2 ч)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Пасха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К. Д. Бальмонт 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«Благовещенье в Москве».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 С. Хомяков.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«Кремлевская заутреня на Пасху».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 А. Фет.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«Христос Воскресе!» (П. П. Боткину).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 П. Чехов.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«Казак».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Тепло родного дома (2 ч)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Русские мастера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С. А. Есенин.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«Ключи Марии» (фрагмент).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Ф. А. Абрамов.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«Дом» (фрагмент).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 А. Солоухин. 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«Камешки на ладони».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РУССКИЙ ХАРАКТЕР – РУССКАЯ ДУША (6 ч)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Не до ордена – была бы Родина (2 ч)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Первой мировой войне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С. М. Городецкий.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«Воздушный витязь».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 М. Иванов. 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«О, твёрдость, о, мудрость прекрасная…», «Георгий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Победоносец».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Н. С. Гумилёв. 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«Наступление», «Война».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М. М. Пришвин.</w:t>
      </w:r>
      <w:r w:rsidRPr="006C47B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«Голубая стрекоза».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Загадки русской души (1 ч)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Долюшка женская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Ф. И. Тютчев.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«Русской женщине».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Н. А. Некрасов. 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«Внимая ужасам войны…»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Ю. В. Друнина. 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 откуда вдруг берутся силы…»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Ф. А. Абрамов.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«Золотые руки».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В. М. </w:t>
      </w:r>
      <w:proofErr w:type="spellStart"/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Тушнова</w:t>
      </w:r>
      <w:proofErr w:type="spellEnd"/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«Вот говорят: Россия…»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ваших ровесниках (2 ч)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Взрослые детские проблемы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 С. Игнатова.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«Джинн Сева».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Н. Н. </w:t>
      </w:r>
      <w:proofErr w:type="spellStart"/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Назаркин</w:t>
      </w:r>
      <w:proofErr w:type="spellEnd"/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«Изумрудная рыбка» (главы «Изумрудная рыбка»,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«Ах, миледи!», «Про личную жизнь»).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Лишь слову жизнь дана (1 ч)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Такого языка на свете не бывало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Вс. Рождественский. </w:t>
      </w:r>
      <w:r w:rsidRPr="006C4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 родной поэзии совсем не старовер…»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Проверочная работа по итогам изучения курса (1 ч)</w:t>
      </w:r>
    </w:p>
    <w:p w:rsidR="006C47BC" w:rsidRPr="006C47BC" w:rsidRDefault="006C47BC" w:rsidP="006C47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2D2F31"/>
          <w:sz w:val="24"/>
          <w:szCs w:val="24"/>
          <w:lang w:eastAsia="ru-RU"/>
        </w:rPr>
        <w:t> Итоговый урок </w:t>
      </w:r>
      <w:r w:rsidRPr="006C47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(1ч)</w:t>
      </w:r>
    </w:p>
    <w:p w:rsidR="006C47BC" w:rsidRPr="006C47BC" w:rsidRDefault="006C47BC" w:rsidP="006C47B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C4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 - тематическое планирование</w:t>
      </w:r>
    </w:p>
    <w:tbl>
      <w:tblPr>
        <w:tblW w:w="1338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3"/>
        <w:gridCol w:w="7480"/>
        <w:gridCol w:w="1941"/>
        <w:gridCol w:w="1163"/>
        <w:gridCol w:w="1113"/>
      </w:tblGrid>
      <w:tr w:rsidR="006C47BC" w:rsidRPr="006C47BC" w:rsidTr="006C47BC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5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раздела, тема урока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факт.</w:t>
            </w:r>
          </w:p>
        </w:tc>
      </w:tr>
      <w:tr w:rsidR="006C47BC" w:rsidRPr="006C47BC" w:rsidTr="006C47BC">
        <w:tc>
          <w:tcPr>
            <w:tcW w:w="6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 – РОДИНА МОЯ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47BC" w:rsidRPr="006C47BC" w:rsidTr="006C47BC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народные песни (исторические и лирические): «На заре то было, братцы, на утренней…», «Ах вы, ветры, ветры буйные…»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E670B0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16.01</w:t>
            </w:r>
            <w:r w:rsidR="006C47BC"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6C47BC" w:rsidRPr="006C47BC" w:rsidTr="006C47BC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Фольклорные сюжеты и мотивы в русской литературе: А. С. Пушкин. «Песни о Стеньке Разине» (песня 1), И. З. Суриков. «Я ли в поле да не травушка была…», А. К. Толстой. «Моя душа летит приветом…»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E670B0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23.01</w:t>
            </w:r>
            <w:r w:rsidR="006C47BC"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6C47BC" w:rsidRPr="006C47BC" w:rsidTr="006C47BC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Сибирский край: В. Г. Распутин. «Сибирь, Сибирь…» (глава «Тобольск»),  </w:t>
            </w:r>
          </w:p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И. Солженицын. «Колокол Углича»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E670B0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30.01</w:t>
            </w:r>
            <w:r w:rsidR="006C47BC"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6C47BC" w:rsidRPr="006C47BC" w:rsidTr="006C47BC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Русское поле: И. С. Никитин. «Поле»,</w:t>
            </w:r>
          </w:p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А. Гофф. «Русское поле»,</w:t>
            </w:r>
          </w:p>
          <w:p w:rsidR="006C47BC" w:rsidRPr="006C47BC" w:rsidRDefault="006C47BC" w:rsidP="006C47BC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Д. В. Григорович. «Пахарь» ( главы из повести)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E670B0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06.02</w:t>
            </w:r>
            <w:r w:rsidR="006C47BC"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6C47BC" w:rsidRPr="006C47BC" w:rsidTr="006C47BC">
        <w:tc>
          <w:tcPr>
            <w:tcW w:w="6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РУССКИЕ ТРАДИЦИИ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47BC" w:rsidRPr="006C47BC" w:rsidTr="006C47BC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Праздники русского мира. Пасха:</w:t>
            </w:r>
          </w:p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 Д. Бальмонт «Благовещенье в Москве»,</w:t>
            </w:r>
          </w:p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С. Хомяков. «Кремлевская заутреня на Пасху»,</w:t>
            </w:r>
          </w:p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А. Фет. «Христос Воскресе!» (П. П. Боткину)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E670B0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13.02</w:t>
            </w:r>
            <w:r w:rsidR="006C47BC"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6C47BC" w:rsidRPr="006C47BC" w:rsidTr="006C47BC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Праздники русского мира. Пасха: А. П. Чехов. «Казак»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E670B0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20.02</w:t>
            </w:r>
            <w:r w:rsidR="006C47BC"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6C47BC" w:rsidRPr="006C47BC" w:rsidTr="006C47BC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мастера: С. А. Есенин. «Ключи Марии» (фрагмент), Ф. А. Абрамов. «Дом» (фрагмент)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E670B0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  <w:r w:rsidR="006C47BC"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.10.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6C47BC" w:rsidRPr="006C47BC" w:rsidTr="006C47BC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мастера: В. А. Солоухин. «Камешки на ладони»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E670B0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27.02</w:t>
            </w:r>
            <w:r w:rsidR="006C47BC"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6C47BC" w:rsidRPr="006C47BC" w:rsidTr="006C47BC">
        <w:tc>
          <w:tcPr>
            <w:tcW w:w="6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ХАРАКТЕР – РУССКАЯ ДУША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47BC" w:rsidRPr="006C47BC" w:rsidTr="006C47BC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Первой мировой войне:</w:t>
            </w:r>
          </w:p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М. Городецкий. «Воздушный витязь»,</w:t>
            </w:r>
          </w:p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М. Иванов. «О, твёрдость, о, мудрость прекрасная…», «Георгий Победоносец»,</w:t>
            </w:r>
          </w:p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С. Гумилёв. «Наступление», «Война»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E670B0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06.03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6C47BC" w:rsidRPr="006C47BC" w:rsidTr="006C47BC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Первой мировой войне: М. М. Пришвин. «Голубая стрекоза»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E670B0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13.03</w:t>
            </w:r>
            <w:r w:rsidR="006C47BC"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6C47BC" w:rsidRPr="006C47BC" w:rsidTr="006C47BC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Долюшка женская:</w:t>
            </w:r>
          </w:p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 И. Тютчев. «Русской женщине»,</w:t>
            </w:r>
          </w:p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А. Некрасов. «Внимая ужасам войны…»,</w:t>
            </w:r>
          </w:p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 В. Друнина. «И откуда вдруг берутся силы…»,</w:t>
            </w:r>
          </w:p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 А. Абрамов. «Золотые руки»,</w:t>
            </w:r>
          </w:p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М. </w:t>
            </w:r>
            <w:proofErr w:type="spellStart"/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Тушнова</w:t>
            </w:r>
            <w:proofErr w:type="spellEnd"/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«Вот говорят: Россия…»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E670B0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27.03</w:t>
            </w:r>
            <w:r w:rsidR="006C47BC"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6C47BC" w:rsidRPr="006C47BC" w:rsidTr="006C47BC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Взрослые детские проблемы: А. С. Игнатова. «Джинн Сева»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E670B0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03.04</w:t>
            </w:r>
            <w:r w:rsidR="006C47BC"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6C47BC" w:rsidRPr="006C47BC" w:rsidTr="006C47BC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Взрослые детские проблемы: Н. Н. </w:t>
            </w:r>
            <w:proofErr w:type="spellStart"/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Назаркин</w:t>
            </w:r>
            <w:proofErr w:type="spellEnd"/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«Изумрудная рыбка» (главы «Изумрудная рыбка»,</w:t>
            </w:r>
          </w:p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«Ах, миледи!», «Про личную жизнь»)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E670B0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10.04</w:t>
            </w:r>
            <w:r w:rsidR="006C47BC"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6C47BC" w:rsidRPr="006C47BC" w:rsidTr="006C47BC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Такого языка на свете не бывало:</w:t>
            </w:r>
          </w:p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Вс. Рождественский. «В родной поэзии совсем не старовер…»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E670B0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 w:rsidR="00970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</w:t>
            </w:r>
            <w:r w:rsidR="006C47BC"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6C47BC" w:rsidRPr="006C47BC" w:rsidTr="006C47BC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5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 Проверочная работа по итогам изучения курса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9707D0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24.04</w:t>
            </w:r>
            <w:r w:rsidR="006C47BC" w:rsidRPr="006C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6C47BC" w:rsidRPr="006C47BC" w:rsidTr="006C47BC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9707D0" w:rsidP="009707D0">
            <w:pPr>
              <w:spacing w:before="100" w:beforeAutospacing="1" w:after="100" w:afterAutospacing="1" w:line="240" w:lineRule="auto"/>
              <w:ind w:left="720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16-17</w:t>
            </w:r>
          </w:p>
        </w:tc>
        <w:tc>
          <w:tcPr>
            <w:tcW w:w="5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Итоговый урок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C47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Default="009707D0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15.05</w:t>
            </w:r>
          </w:p>
          <w:p w:rsidR="009707D0" w:rsidRPr="006C47BC" w:rsidRDefault="009707D0" w:rsidP="006C47B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22.05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C" w:rsidRPr="006C47BC" w:rsidRDefault="006C47BC" w:rsidP="006C4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009F2" w:rsidRDefault="007009F2"/>
    <w:sectPr w:rsidR="007009F2" w:rsidSect="00762179">
      <w:pgSz w:w="16838" w:h="11906" w:orient="landscape"/>
      <w:pgMar w:top="1701" w:right="237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692E"/>
    <w:multiLevelType w:val="multilevel"/>
    <w:tmpl w:val="8B2ED69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2C6334"/>
    <w:multiLevelType w:val="multilevel"/>
    <w:tmpl w:val="3EBE74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CB20BA"/>
    <w:multiLevelType w:val="multilevel"/>
    <w:tmpl w:val="5024F8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21748E"/>
    <w:multiLevelType w:val="multilevel"/>
    <w:tmpl w:val="9D5EAC7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7D3632"/>
    <w:multiLevelType w:val="multilevel"/>
    <w:tmpl w:val="D172A52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BB1876"/>
    <w:multiLevelType w:val="multilevel"/>
    <w:tmpl w:val="4082509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4942D3"/>
    <w:multiLevelType w:val="multilevel"/>
    <w:tmpl w:val="D6B8D4E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476768"/>
    <w:multiLevelType w:val="multilevel"/>
    <w:tmpl w:val="88EC6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A84965"/>
    <w:multiLevelType w:val="multilevel"/>
    <w:tmpl w:val="BF4077D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972473"/>
    <w:multiLevelType w:val="multilevel"/>
    <w:tmpl w:val="F43C6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E5478B"/>
    <w:multiLevelType w:val="multilevel"/>
    <w:tmpl w:val="D4288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DC4098"/>
    <w:multiLevelType w:val="multilevel"/>
    <w:tmpl w:val="9EB40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3903EE"/>
    <w:multiLevelType w:val="multilevel"/>
    <w:tmpl w:val="D50817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0C6F4C"/>
    <w:multiLevelType w:val="multilevel"/>
    <w:tmpl w:val="293C362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207F1A"/>
    <w:multiLevelType w:val="multilevel"/>
    <w:tmpl w:val="BBD0B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AD470D"/>
    <w:multiLevelType w:val="multilevel"/>
    <w:tmpl w:val="12A24C8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784266"/>
    <w:multiLevelType w:val="multilevel"/>
    <w:tmpl w:val="ED267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701987"/>
    <w:multiLevelType w:val="multilevel"/>
    <w:tmpl w:val="159AF6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AA30C78"/>
    <w:multiLevelType w:val="multilevel"/>
    <w:tmpl w:val="F8242FB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235A88"/>
    <w:multiLevelType w:val="multilevel"/>
    <w:tmpl w:val="D59EB5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BC689A"/>
    <w:multiLevelType w:val="multilevel"/>
    <w:tmpl w:val="76E80E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E182F5C"/>
    <w:multiLevelType w:val="multilevel"/>
    <w:tmpl w:val="417A7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4"/>
  </w:num>
  <w:num w:numId="3">
    <w:abstractNumId w:val="16"/>
  </w:num>
  <w:num w:numId="4">
    <w:abstractNumId w:val="11"/>
  </w:num>
  <w:num w:numId="5">
    <w:abstractNumId w:val="7"/>
  </w:num>
  <w:num w:numId="6">
    <w:abstractNumId w:val="9"/>
  </w:num>
  <w:num w:numId="7">
    <w:abstractNumId w:val="10"/>
  </w:num>
  <w:num w:numId="8">
    <w:abstractNumId w:val="1"/>
  </w:num>
  <w:num w:numId="9">
    <w:abstractNumId w:val="19"/>
  </w:num>
  <w:num w:numId="10">
    <w:abstractNumId w:val="17"/>
  </w:num>
  <w:num w:numId="11">
    <w:abstractNumId w:val="12"/>
  </w:num>
  <w:num w:numId="12">
    <w:abstractNumId w:val="20"/>
  </w:num>
  <w:num w:numId="13">
    <w:abstractNumId w:val="5"/>
  </w:num>
  <w:num w:numId="14">
    <w:abstractNumId w:val="4"/>
  </w:num>
  <w:num w:numId="15">
    <w:abstractNumId w:val="13"/>
  </w:num>
  <w:num w:numId="16">
    <w:abstractNumId w:val="2"/>
  </w:num>
  <w:num w:numId="17">
    <w:abstractNumId w:val="3"/>
  </w:num>
  <w:num w:numId="18">
    <w:abstractNumId w:val="18"/>
  </w:num>
  <w:num w:numId="19">
    <w:abstractNumId w:val="0"/>
  </w:num>
  <w:num w:numId="20">
    <w:abstractNumId w:val="15"/>
  </w:num>
  <w:num w:numId="21">
    <w:abstractNumId w:val="6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F2F"/>
    <w:rsid w:val="006C47BC"/>
    <w:rsid w:val="007009F2"/>
    <w:rsid w:val="00762179"/>
    <w:rsid w:val="009707D0"/>
    <w:rsid w:val="00C156DE"/>
    <w:rsid w:val="00E670B0"/>
    <w:rsid w:val="00F3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C0064"/>
  <w15:chartTrackingRefBased/>
  <w15:docId w15:val="{F6E3F8BA-AA9F-496B-9D88-14AA30D7E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8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1799</Words>
  <Characters>10257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 ХСОШ кабинет 4</dc:creator>
  <cp:keywords/>
  <dc:description/>
  <cp:lastModifiedBy>МКОУ ХСОШ кабинет 4</cp:lastModifiedBy>
  <cp:revision>6</cp:revision>
  <dcterms:created xsi:type="dcterms:W3CDTF">2022-09-20T06:24:00Z</dcterms:created>
  <dcterms:modified xsi:type="dcterms:W3CDTF">2022-10-13T02:55:00Z</dcterms:modified>
</cp:coreProperties>
</file>