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hanging="0"/>
        <w:jc w:val="center"/>
        <w:rPr>
          <w:color w:val="000000"/>
          <w:sz w:val="24"/>
          <w:szCs w:val="24"/>
          <w:lang w:val="en-US" w:eastAsia="ru-RU"/>
        </w:rPr>
      </w:pPr>
      <w:r>
        <w:rPr>
          <w:color w:val="000000"/>
          <w:sz w:val="24"/>
          <w:szCs w:val="24"/>
          <w:lang w:val="en-US" w:eastAsia="ru-RU"/>
        </w:rPr>
      </w:r>
    </w:p>
    <w:tbl>
      <w:tblPr>
        <w:tblW w:w="9467" w:type="dxa"/>
        <w:jc w:val="left"/>
        <w:tblInd w:w="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7" w:type="dxa"/>
          <w:bottom w:w="55" w:type="dxa"/>
          <w:right w:w="55" w:type="dxa"/>
        </w:tblCellMar>
      </w:tblPr>
      <w:tblGrid>
        <w:gridCol w:w="4675"/>
        <w:gridCol w:w="4791"/>
      </w:tblGrid>
      <w:tr>
        <w:trPr/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7" w:type="dxa"/>
            </w:tcMar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>
                <w:b/>
              </w:rPr>
              <w:t>МИНИСТЕРСТВО ОБРАЗОВАНИЯ  КРАСНОЯРСКОГО КРАЯ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краевое бюджетное общеобразовательное учреждение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>
                <w:b/>
              </w:rPr>
              <w:t>«Школа дистанционного образования»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ул. Академика Павлова,56 г. Красноярск, 660122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Тел. 8(391)206-99-90,8(391)206-99-91,</w:t>
            </w:r>
          </w:p>
          <w:p>
            <w:pPr>
              <w:pStyle w:val="Normal"/>
              <w:spacing w:lineRule="auto" w:line="276" w:before="0" w:after="200"/>
              <w:jc w:val="center"/>
              <w:rPr/>
            </w:pPr>
            <w:r>
              <w:rPr/>
              <w:t>8(391)206-99-92</w:t>
            </w:r>
          </w:p>
        </w:tc>
        <w:tc>
          <w:tcPr>
            <w:tcW w:w="47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7" w:type="dxa"/>
            </w:tcMar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УТВЕРЖДАЮ: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Директор краевого бюджетного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NewRomanPSMT;Times New Roman"/>
                <w:b/>
                <w:bCs/>
              </w:rPr>
              <w:t>общеобразовательного учреждения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NewRomanPSMT;Times New Roman"/>
                <w:b/>
                <w:bCs/>
              </w:rPr>
              <w:t>«Школа дистанционного образования»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_____________________Н.В. Бортновская</w:t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«______» ______________20___г.</w:t>
            </w:r>
          </w:p>
          <w:p>
            <w:pPr>
              <w:pStyle w:val="Normal"/>
              <w:spacing w:lineRule="auto" w:line="276" w:before="0" w:after="200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</w:rPr>
            </w:r>
          </w:p>
        </w:tc>
      </w:tr>
      <w:tr>
        <w:trPr/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7" w:type="dxa"/>
            </w:tcMar>
          </w:tcPr>
          <w:p>
            <w:pPr>
              <w:pStyle w:val="Normal"/>
              <w:tabs>
                <w:tab w:val="left" w:pos="5580" w:leader="none"/>
              </w:tabs>
              <w:snapToGrid w:val="false"/>
              <w:spacing w:lineRule="atLeast" w:line="100" w:before="28" w:after="28"/>
              <w:jc w:val="center"/>
              <w:rPr/>
            </w:pPr>
            <w:r>
              <w:rPr>
                <w:b/>
                <w:bCs/>
                <w:spacing w:val="20"/>
              </w:rPr>
              <w:t>МУНИЦИПАЛЬНОЕ КАЗЁННОЕ ОБЩЕ</w:t>
            </w:r>
            <w:r>
              <w:rPr>
                <w:b/>
                <w:bCs/>
                <w:color w:val="000000"/>
                <w:spacing w:val="20"/>
              </w:rPr>
              <w:t>ОБРАЗОВАТЕЛЬНОЕ УЧРЕЖДЕНИЕ</w:t>
            </w:r>
          </w:p>
          <w:p>
            <w:pPr>
              <w:pStyle w:val="Normal"/>
              <w:spacing w:lineRule="atLeast" w:line="100" w:before="28" w:after="28"/>
              <w:jc w:val="center"/>
              <w:rPr/>
            </w:pPr>
            <w:r>
              <w:rPr>
                <w:b/>
                <w:bCs/>
                <w:color w:val="000000"/>
              </w:rPr>
              <w:t>«ХРЕБТОВСКАЯ ШКОЛА»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>663468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>Красноярский край, Богучанский  район,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П. Хребтовый, переулок Школьный, 5 «А»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>тел. 8 (39162) 4-20- 29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mail</w:t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hrebty@mail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ru</w:t>
            </w:r>
          </w:p>
        </w:tc>
        <w:tc>
          <w:tcPr>
            <w:tcW w:w="47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7" w:type="dxa"/>
            </w:tcMar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УТВЕРЖДАЮ: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Директор МКОУ «Хребтовская  школа»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 xml:space="preserve">___________________А.А. Пашко </w:t>
            </w:r>
          </w:p>
          <w:p>
            <w:pPr>
              <w:pStyle w:val="Normal"/>
              <w:spacing w:lineRule="auto" w:line="276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  <w:highlight w:val="yellow"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  <w:highlight w:val="yellow"/>
              </w:rPr>
            </w:r>
          </w:p>
          <w:p>
            <w:pPr>
              <w:pStyle w:val="Normal"/>
              <w:spacing w:lineRule="auto" w:line="276" w:before="0" w:after="200"/>
              <w:rPr/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</w:rPr>
              <w:t>«______» ______________20___г.</w:t>
            </w:r>
          </w:p>
        </w:tc>
      </w:tr>
    </w:tbl>
    <w:p>
      <w:pPr>
        <w:pStyle w:val="Normal"/>
        <w:spacing w:before="280" w:after="280"/>
        <w:jc w:val="center"/>
        <w:rPr/>
      </w:pPr>
      <w:r>
        <w:rPr>
          <w:rFonts w:cs="Calibri"/>
          <w:b/>
          <w:sz w:val="22"/>
          <w:szCs w:val="22"/>
        </w:rPr>
        <w:t>РАБОЧАЯ УЧЕБНАЯ ПРОГРАММА</w:t>
      </w:r>
    </w:p>
    <w:p>
      <w:pPr>
        <w:pStyle w:val="Normal"/>
        <w:spacing w:before="280" w:after="280"/>
        <w:jc w:val="center"/>
        <w:rPr/>
      </w:pPr>
      <w:r>
        <w:rPr>
          <w:rFonts w:cs="Calibri"/>
          <w:b/>
          <w:sz w:val="22"/>
          <w:szCs w:val="22"/>
        </w:rPr>
        <w:t>ПРЕДМЕТА</w:t>
      </w:r>
    </w:p>
    <w:p>
      <w:pPr>
        <w:pStyle w:val="Normal"/>
        <w:spacing w:before="280" w:after="280"/>
        <w:jc w:val="center"/>
        <w:rPr/>
      </w:pPr>
      <w:r>
        <w:rPr>
          <w:rFonts w:cs="Calibri"/>
          <w:b/>
          <w:sz w:val="22"/>
          <w:szCs w:val="22"/>
        </w:rPr>
        <w:t>«Вероятность и статистика»</w:t>
      </w:r>
    </w:p>
    <w:p>
      <w:pPr>
        <w:pStyle w:val="Normal"/>
        <w:shd w:val="clear" w:fill="FFFFFF"/>
        <w:jc w:val="center"/>
        <w:rPr/>
      </w:pPr>
      <w:r>
        <w:rPr>
          <w:rFonts w:cs="Calibri"/>
          <w:b/>
          <w:sz w:val="22"/>
          <w:szCs w:val="22"/>
        </w:rPr>
        <w:t xml:space="preserve">для </w:t>
      </w:r>
      <w:r>
        <w:rPr>
          <w:rFonts w:cs="Calibri"/>
          <w:b/>
          <w:sz w:val="22"/>
          <w:szCs w:val="22"/>
        </w:rPr>
        <w:t>9</w:t>
      </w:r>
      <w:r>
        <w:rPr>
          <w:rFonts w:cs="Calibri"/>
          <w:b/>
          <w:sz w:val="22"/>
          <w:szCs w:val="22"/>
        </w:rPr>
        <w:t xml:space="preserve"> класса </w:t>
      </w:r>
    </w:p>
    <w:p>
      <w:pPr>
        <w:pStyle w:val="Normal"/>
        <w:shd w:val="clear" w:fill="FFFFFF"/>
        <w:jc w:val="center"/>
        <w:rPr/>
      </w:pPr>
      <w:r>
        <w:rPr>
          <w:rFonts w:cs="Calibri"/>
          <w:b/>
          <w:sz w:val="22"/>
          <w:szCs w:val="22"/>
        </w:rPr>
        <w:t>на 2023 - 2024 учебный год</w:t>
      </w:r>
    </w:p>
    <w:p>
      <w:pPr>
        <w:pStyle w:val="Normal"/>
        <w:shd w:val="clear" w:fill="FFFFFF"/>
        <w:jc w:val="center"/>
        <w:rPr/>
      </w:pPr>
      <w:r>
        <w:rPr>
          <w:rFonts w:eastAsia="Calibri" w:cs="Calibri"/>
          <w:b/>
          <w:bCs/>
          <w:sz w:val="22"/>
          <w:szCs w:val="22"/>
        </w:rPr>
        <w:t>Составитель РУП: Комарова Л.В.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</w:p>
    <w:tbl>
      <w:tblPr>
        <w:tblW w:w="934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3285"/>
        <w:gridCol w:w="3121"/>
      </w:tblGrid>
      <w:tr>
        <w:trPr/>
        <w:tc>
          <w:tcPr>
            <w:tcW w:w="2943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Calibri"/>
                <w:color w:val="000000"/>
              </w:rPr>
              <w:t>РАССМОТРЕНО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  <w:color w:val="000000"/>
              </w:rPr>
              <w:t>Руководитель МО учителей математики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  <w:color w:val="000000"/>
              </w:rPr>
              <w:t>_________/__ _______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  <w:color w:val="000000"/>
              </w:rPr>
              <w:t>«</w:t>
            </w:r>
            <w:r>
              <w:rPr>
                <w:rFonts w:eastAsia="Calibri"/>
                <w:color w:val="000000"/>
                <w:u w:val="single"/>
              </w:rPr>
              <w:t>____</w:t>
            </w:r>
            <w:r>
              <w:rPr>
                <w:rFonts w:eastAsia="Calibri"/>
                <w:color w:val="000000"/>
              </w:rPr>
              <w:t>»_</w:t>
            </w:r>
            <w:r>
              <w:rPr>
                <w:rFonts w:eastAsia="Calibri"/>
                <w:color w:val="000000"/>
                <w:u w:val="single"/>
              </w:rPr>
              <w:t>августа</w:t>
            </w:r>
            <w:r>
              <w:rPr>
                <w:rFonts w:eastAsia="Calibri"/>
                <w:color w:val="000000"/>
              </w:rPr>
              <w:t>_2023г.</w:t>
            </w:r>
          </w:p>
          <w:p>
            <w:pPr>
              <w:pStyle w:val="Normal"/>
              <w:spacing w:lineRule="auto" w:line="276" w:before="0"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</w:tc>
        <w:tc>
          <w:tcPr>
            <w:tcW w:w="3285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 w:before="0" w:after="200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</w:r>
          </w:p>
        </w:tc>
        <w:tc>
          <w:tcPr>
            <w:tcW w:w="3121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Calibri"/>
                <w:color w:val="000000"/>
              </w:rPr>
              <w:t>СОГЛАСОВАНО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</w:rPr>
              <w:t xml:space="preserve">Педагогический совет 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</w:rPr>
              <w:t>Протокол № ______от «___» августа 2023г.</w:t>
            </w:r>
          </w:p>
          <w:p>
            <w:pPr>
              <w:pStyle w:val="Normal"/>
              <w:spacing w:lineRule="auto" w:line="276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  <w:p>
            <w:pPr>
              <w:pStyle w:val="Normal"/>
              <w:spacing w:lineRule="auto" w:line="276" w:before="0"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</w:tc>
      </w:tr>
    </w:tbl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г. Красноярск 2023г.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hanging="0"/>
        <w:rPr/>
      </w:pPr>
      <w:bookmarkStart w:id="0" w:name="block-25741601"/>
      <w:bookmarkStart w:id="1" w:name="block-2574159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spacing w:lineRule="auto" w:line="264" w:before="0" w:after="0"/>
        <w:ind w:firstLine="600"/>
        <w:jc w:val="both"/>
        <w:rPr/>
      </w:pPr>
      <w:bookmarkStart w:id="2" w:name="b3c9237e-6172-48ee-b1c7-f6774da89513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8 классе – 34 часа (1 час в неделю:);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В рабочую программу, в связи со спецификой дистанционного обучения  внесены следующие изменения: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изучение каждой темы осуществляется в режиме: </w:t>
      </w:r>
      <w:r>
        <w:rPr>
          <w:rFonts w:ascii="Times New Roman" w:hAnsi="Times New Roman"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ab/>
        <w:t>предусмотрено проведение дистанционных письменных работ.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25741591"/>
      <w:bookmarkStart w:id="4" w:name="block-2574154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hanging="0"/>
        <w:jc w:val="both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9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  <w:lang w:val="ru-RU"/>
        </w:rPr>
      </w:r>
    </w:p>
    <w:p>
      <w:pPr>
        <w:pStyle w:val="Normal"/>
        <w:tabs>
          <w:tab w:val="left" w:pos="1995" w:leader="none"/>
        </w:tabs>
        <w:jc w:val="both"/>
        <w:rPr/>
      </w:pPr>
      <w:bookmarkStart w:id="5" w:name="block-25741541"/>
      <w:bookmarkStart w:id="6" w:name="block-257415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7" w:name="block-25741551"/>
      <w:bookmarkStart w:id="8" w:name="block-2574156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pStyle w:val="Normal"/>
        <w:spacing w:before="0" w:after="0"/>
        <w:ind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13884" w:type="dxa"/>
        <w:jc w:val="left"/>
        <w:tblInd w:w="-3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6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178"/>
        <w:gridCol w:w="4532"/>
        <w:gridCol w:w="1"/>
        <w:gridCol w:w="1597"/>
        <w:gridCol w:w="1"/>
        <w:gridCol w:w="1840"/>
        <w:gridCol w:w="1"/>
        <w:gridCol w:w="1909"/>
        <w:gridCol w:w="2"/>
        <w:gridCol w:w="2822"/>
      </w:tblGrid>
      <w:tr>
        <w:trPr>
          <w:trHeight w:val="144" w:hRule="atLeast"/>
        </w:trPr>
        <w:tc>
          <w:tcPr>
            <w:tcW w:w="117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453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349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>
        <w:trPr>
          <w:trHeight w:val="144" w:hRule="atLeast"/>
        </w:trPr>
        <w:tc>
          <w:tcPr>
            <w:tcW w:w="1178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32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824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3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>РЭШ</w:t>
            </w:r>
            <w:r>
              <w:rPr>
                <w:rFonts w:eastAsia="MS Mincho" w:cs="Times New Roman" w:ascii="Times New Roman" w:hAnsi="Times New Roman"/>
                <w:sz w:val="24"/>
                <w:szCs w:val="24"/>
              </w:rPr>
              <w:t xml:space="preserve"> </w:t>
            </w:r>
            <w:hyperlink r:id="rId4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6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>РЭШ</w:t>
            </w:r>
            <w:r>
              <w:rPr>
                <w:rFonts w:eastAsia="MS Mincho" w:cs="Times New Roman" w:ascii="Times New Roman" w:hAnsi="Times New Roman"/>
                <w:sz w:val="24"/>
                <w:szCs w:val="24"/>
              </w:rPr>
              <w:t xml:space="preserve"> </w:t>
            </w:r>
            <w:hyperlink r:id="rId7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11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1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13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>РЭШ</w:t>
            </w:r>
            <w:r>
              <w:rPr>
                <w:rFonts w:eastAsia="MS Mincho" w:cs="Times New Roman" w:ascii="Times New Roman" w:hAnsi="Times New Roman"/>
                <w:sz w:val="24"/>
                <w:szCs w:val="24"/>
              </w:rPr>
              <w:t xml:space="preserve"> </w:t>
            </w:r>
            <w:hyperlink r:id="rId14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8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bookmarkStart w:id="9" w:name="block-25741571"/>
      <w:bookmarkEnd w:id="9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8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bookmarkStart w:id="10" w:name="08f63327-de1a-4627-a256-8545dcca3d8e"/>
      <w:r>
        <w:rPr>
          <w:rFonts w:ascii="Times New Roman" w:hAnsi="Times New Roman"/>
          <w:color w:val="000000"/>
          <w:sz w:val="28"/>
          <w:szCs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</w:t>
      </w:r>
      <w:bookmarkEnd w:id="10"/>
      <w:r>
        <w:rPr>
          <w:rFonts w:ascii="Times New Roman" w:hAnsi="Times New Roman"/>
          <w:color w:val="000000"/>
          <w:sz w:val="28"/>
          <w:szCs w:val="28"/>
          <w:lang w:val="ru-RU"/>
        </w:rPr>
        <w:t>», 2023.​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7"/>
        </w:numPr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bookmarkStart w:id="11" w:name="a3988093-b880-493b-8f1c-a7e3f3b642d5"/>
      <w:r>
        <w:rPr>
          <w:rFonts w:ascii="Times New Roman" w:hAnsi="Times New Roman"/>
          <w:color w:val="000000"/>
          <w:sz w:val="28"/>
          <w:szCs w:val="28"/>
          <w:lang w:val="ru-RU"/>
        </w:rPr>
        <w:t>Математика. Вероятность и статистика :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</w:t>
      </w:r>
      <w:bookmarkEnd w:id="11"/>
      <w:r>
        <w:rPr>
          <w:rFonts w:ascii="Times New Roman" w:hAnsi="Times New Roman"/>
          <w:color w:val="000000"/>
          <w:sz w:val="28"/>
          <w:szCs w:val="28"/>
          <w:lang w:val="ru-RU"/>
        </w:rPr>
        <w:t>.​</w:t>
      </w:r>
    </w:p>
    <w:p>
      <w:pPr>
        <w:pStyle w:val="ListParagraph"/>
        <w:numPr>
          <w:ilvl w:val="0"/>
          <w:numId w:val="7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shd w:fill="FFFFFF" w:val="clear"/>
          <w:lang w:val="ru-RU"/>
        </w:rPr>
        <w:t>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ru-RU"/>
        </w:rPr>
        <w:t>.</w:t>
      </w:r>
    </w:p>
    <w:p>
      <w:pPr>
        <w:pStyle w:val="ListParagraph"/>
        <w:numPr>
          <w:ilvl w:val="0"/>
          <w:numId w:val="7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shd w:fill="FFFFFF" w:val="clear"/>
          <w:lang w:val="ru-RU"/>
        </w:rPr>
        <w:t>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bidi w:val="0"/>
        <w:spacing w:lineRule="auto" w:line="240" w:before="0" w:after="0"/>
        <w:ind w:left="0" w:right="0" w:hanging="0"/>
        <w:jc w:val="left"/>
        <w:rPr/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Библиотека ЦОК: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5">
        <w:r>
          <w:rPr>
            <w:rStyle w:val="Style14"/>
            <w:rFonts w:ascii="Times New Roman" w:hAnsi="Times New Roman"/>
            <w:sz w:val="28"/>
            <w:szCs w:val="28"/>
          </w:rPr>
          <w:t>https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Style14"/>
            <w:rFonts w:ascii="Times New Roman" w:hAnsi="Times New Roman"/>
            <w:sz w:val="28"/>
            <w:szCs w:val="28"/>
          </w:rPr>
          <w:t>m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edsoo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ru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Style14"/>
            <w:rFonts w:ascii="Times New Roman" w:hAnsi="Times New Roman"/>
            <w:sz w:val="28"/>
            <w:szCs w:val="28"/>
          </w:rPr>
          <w:t>f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415</w:t>
        </w:r>
        <w:r>
          <w:rPr>
            <w:rStyle w:val="Style14"/>
            <w:rFonts w:ascii="Times New Roman" w:hAnsi="Times New Roman"/>
            <w:sz w:val="28"/>
            <w:szCs w:val="28"/>
          </w:rPr>
          <w:t>fdc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- 7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6">
        <w:r>
          <w:rPr>
            <w:rStyle w:val="Style14"/>
            <w:rFonts w:ascii="Times New Roman" w:hAnsi="Times New Roman"/>
            <w:sz w:val="28"/>
            <w:szCs w:val="28"/>
          </w:rPr>
          <w:t>https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Style14"/>
            <w:rFonts w:ascii="Times New Roman" w:hAnsi="Times New Roman"/>
            <w:sz w:val="28"/>
            <w:szCs w:val="28"/>
          </w:rPr>
          <w:t>m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edsoo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ru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Style14"/>
            <w:rFonts w:ascii="Times New Roman" w:hAnsi="Times New Roman"/>
            <w:sz w:val="28"/>
            <w:szCs w:val="28"/>
          </w:rPr>
          <w:t>f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417</w:t>
        </w:r>
        <w:r>
          <w:rPr>
            <w:rStyle w:val="Style14"/>
            <w:rFonts w:ascii="Times New Roman" w:hAnsi="Times New Roman"/>
            <w:sz w:val="28"/>
            <w:szCs w:val="28"/>
          </w:rPr>
          <w:t>fb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- 8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bookmarkStart w:id="12" w:name="69d17760-19f2-48fc-b551-840656d5e70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7">
        <w:r>
          <w:rPr>
            <w:rStyle w:val="Style14"/>
            <w:rFonts w:ascii="Times New Roman" w:hAnsi="Times New Roman"/>
            <w:sz w:val="28"/>
            <w:szCs w:val="28"/>
          </w:rPr>
          <w:t>https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Style14"/>
            <w:rFonts w:ascii="Times New Roman" w:hAnsi="Times New Roman"/>
            <w:sz w:val="28"/>
            <w:szCs w:val="28"/>
          </w:rPr>
          <w:t>m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edsoo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ru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Style14"/>
            <w:rFonts w:ascii="Times New Roman" w:hAnsi="Times New Roman"/>
            <w:sz w:val="28"/>
            <w:szCs w:val="28"/>
          </w:rPr>
          <w:t>f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41</w:t>
        </w:r>
        <w:r>
          <w:rPr>
            <w:rStyle w:val="Style14"/>
            <w:rFonts w:ascii="Times New Roman" w:hAnsi="Times New Roman"/>
            <w:sz w:val="28"/>
            <w:szCs w:val="28"/>
          </w:rPr>
          <w:t>a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302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- 9 класс.</w:t>
      </w:r>
      <w:bookmarkEnd w:id="12"/>
      <w:r>
        <w:rPr>
          <w:rFonts w:ascii="Times New Roman" w:hAnsi="Times New Roman"/>
          <w:color w:val="333333"/>
          <w:sz w:val="28"/>
          <w:szCs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>
      <w:pPr>
        <w:pStyle w:val="ListParagraph"/>
        <w:numPr>
          <w:ilvl w:val="0"/>
          <w:numId w:val="9"/>
        </w:numPr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MS Mincho" w:cs="Times New Roman" w:ascii="Times New Roman" w:hAnsi="Times New Roman"/>
          <w:sz w:val="28"/>
          <w:szCs w:val="28"/>
          <w:lang w:val="ru-RU"/>
        </w:rPr>
        <w:t xml:space="preserve">РЭШ </w:t>
      </w:r>
      <w:hyperlink r:id="rId18"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resh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edu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ru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>
      <w:pPr>
        <w:pStyle w:val="ListParagraph"/>
        <w:numPr>
          <w:ilvl w:val="0"/>
          <w:numId w:val="9"/>
        </w:numPr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Learningapps </w:t>
      </w:r>
      <w:hyperlink r:id="rId19">
        <w:bookmarkStart w:id="13" w:name="block-2574158"/>
        <w:bookmarkEnd w:id="13"/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https://learningapps.org/</w:t>
        </w:r>
      </w:hyperlink>
    </w:p>
    <w:p>
      <w:pPr>
        <w:pStyle w:val="ListParagraph"/>
        <w:bidi w:val="0"/>
        <w:spacing w:lineRule="auto" w:line="240" w:before="0" w:after="0"/>
        <w:ind w:left="0" w:right="0" w:hanging="0"/>
        <w:jc w:val="left"/>
        <w:rPr>
          <w:rFonts w:eastAsia="Times New Roman" w:cs="Times New Roman"/>
          <w:color w:val="0000FF"/>
        </w:rPr>
      </w:pPr>
      <w:r>
        <w:rPr>
          <w:rFonts w:eastAsia="Times New Roman" w:cs="Times New Roman"/>
          <w:color w:val="0000FF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Arial Unicode MS" w:cs="Times New Roman" w:ascii="Times New Roman" w:hAnsi="Times New Roman"/>
          <w:sz w:val="28"/>
          <w:szCs w:val="28"/>
          <w:lang w:val="ru-RU" w:eastAsia="zh-CN" w:bidi="hi-IN"/>
        </w:rPr>
        <w:t>Рабочее / учебное место обучающегося создано с учетом его индивидуальных возможностей и особых образовательных потребностей. При организации учебного места учитываются возможности и особенности моторики, восприятия, внимания, памяти ребенка.</w:t>
      </w:r>
    </w:p>
    <w:tbl>
      <w:tblPr>
        <w:tblW w:w="9355" w:type="dxa"/>
        <w:jc w:val="left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Рабочая станция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Apple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Mac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mini</w:t>
            </w:r>
            <w:bookmarkStart w:id="14" w:name="__UnoMark__57069_75869477"/>
            <w:bookmarkEnd w:id="14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5" w:name="__UnoMark__57070_75869477"/>
            <w:bookmarkEnd w:id="15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Монитор 19" ViewSonic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6" w:name="__UnoMark__57071_75869477"/>
            <w:bookmarkEnd w:id="16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Клавиатура USB Apple Keyboard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7" w:name="__UnoMark__57072_75869477"/>
            <w:bookmarkEnd w:id="17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Мышь USB Logitech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8" w:name="__UnoMark__57073_75869477"/>
            <w:bookmarkEnd w:id="18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Наушники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9" w:name="__UnoMark__57074_75869477"/>
            <w:bookmarkEnd w:id="19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Микрофон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0" w:name="__UnoMark__57075_75869477"/>
            <w:bookmarkEnd w:id="20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Акустическая система 25 W Logitech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1" w:name="__UnoMark__57088_75869477"/>
            <w:bookmarkEnd w:id="21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Веб-камера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2" w:name="__UnoMark__57089_75869477"/>
            <w:bookmarkEnd w:id="22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Сканер A4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3" w:name="__UnoMark__57090_75869477"/>
            <w:bookmarkEnd w:id="23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Принтер лазерный, черно-белый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4" w:name="__UnoMark__57091_75869477"/>
            <w:bookmarkEnd w:id="24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Микроскоп цифровой Digital Blue QX5.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Комплект цифрового учебного оборудования для проведения физических испытаний и физиологических наблюдений в домашних условиях (датчик дыхания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037, датчик частоты сокращения сердца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155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A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, регистратор данных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Fourier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Systems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Inc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.-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USBLink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, датчик температуры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Fourier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Systems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-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029, датчик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pH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-метр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017(с электродом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018), датчик освещенности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009-4, датчик влажности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014, датчик расстояния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020-1, датчик давления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bookmarkStart w:id="25" w:name="__UnoMark__57092_75869477"/>
            <w:bookmarkEnd w:id="25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015-1).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6" w:name="__UnoMark__57093_75869477"/>
            <w:bookmarkEnd w:id="26"/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eastAsia="ru-RU" w:bidi="hi-IN"/>
              </w:rPr>
              <w:t>Фотоаппарат Canon PowerShot A3100IS +Карта памяти SD Transcend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Клавиатура с большими кнопками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BNC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Distribution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–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Clevy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Keyboard</w:t>
            </w:r>
            <w:bookmarkStart w:id="27" w:name="__UnoMark__57094_75869477"/>
            <w:bookmarkEnd w:id="27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и разделяющей клавиши накладкой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8" w:name="__UnoMark__57095_75869477"/>
            <w:bookmarkEnd w:id="28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Компьютерный роллер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9" w:name="__UnoMark__57096_75869477"/>
            <w:bookmarkEnd w:id="29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Набор цветных выносных компьютерных кнопок малых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30" w:name="__UnoMark__57097_75869477"/>
            <w:bookmarkEnd w:id="30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Выносная компьютерная кнопка средняя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Сетевой фильтр-удлинитель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SVEN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Optima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5 </w:t>
            </w:r>
            <w:bookmarkStart w:id="31" w:name="__UnoMark__57098_75869477"/>
            <w:bookmarkEnd w:id="31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</w:t>
            </w:r>
          </w:p>
        </w:tc>
      </w:tr>
    </w:tbl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/>
      </w:r>
    </w:p>
    <w:sectPr>
      <w:type w:val="nextPage"/>
      <w:pgSz w:orient="landscape" w:w="16383" w:h="11906"/>
      <w:pgMar w:left="1701" w:right="850" w:header="0" w:top="1134" w:footer="0" w:bottom="1134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NewRomanPSMT">
    <w:altName w:val="Times New Roman"/>
    <w:charset w:val="01"/>
    <w:family w:val="roman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480" w:hanging="360"/>
      </w:pPr>
      <w:rPr>
        <w:sz w:val="28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480" w:hanging="360"/>
      </w:pPr>
      <w:rPr>
        <w:sz w:val="28"/>
        <w:color w:val="333333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7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ListLabel1">
    <w:name w:val="ListLabel 1"/>
    <w:qFormat/>
    <w:rPr>
      <w:color w:val="000000"/>
      <w:sz w:val="24"/>
    </w:rPr>
  </w:style>
  <w:style w:type="character" w:styleId="ListLabel2">
    <w:name w:val="ListLabel 2"/>
    <w:qFormat/>
    <w:rPr>
      <w:rFonts w:ascii="Times New Roman" w:hAnsi="Times New Roman"/>
      <w:color w:val="333333"/>
      <w:sz w:val="24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color w:val="000000"/>
      <w:sz w:val="24"/>
    </w:rPr>
  </w:style>
  <w:style w:type="character" w:styleId="ListLabel10">
    <w:name w:val="ListLabel 10"/>
    <w:qFormat/>
    <w:rPr>
      <w:rFonts w:ascii="Times New Roman" w:hAnsi="Times New Roman"/>
      <w:color w:val="333333"/>
      <w:sz w:val="24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color w:val="000000"/>
      <w:sz w:val="24"/>
    </w:rPr>
  </w:style>
  <w:style w:type="character" w:styleId="ListLabel18">
    <w:name w:val="ListLabel 18"/>
    <w:qFormat/>
    <w:rPr>
      <w:rFonts w:ascii="Times New Roman" w:hAnsi="Times New Roman"/>
      <w:color w:val="333333"/>
      <w:sz w:val="24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ascii="Times New Roman" w:hAnsi="Times New Roman"/>
      <w:color w:val="000000"/>
      <w:sz w:val="28"/>
    </w:rPr>
  </w:style>
  <w:style w:type="character" w:styleId="ListLabel26">
    <w:name w:val="ListLabel 26"/>
    <w:qFormat/>
    <w:rPr>
      <w:rFonts w:ascii="Times New Roman" w:hAnsi="Times New Roman"/>
      <w:color w:val="333333"/>
      <w:sz w:val="28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ascii="Times New Roman" w:hAnsi="Times New Roman"/>
      <w:color w:val="000000"/>
      <w:sz w:val="28"/>
    </w:rPr>
  </w:style>
  <w:style w:type="character" w:styleId="ListLabel34">
    <w:name w:val="ListLabel 34"/>
    <w:qFormat/>
    <w:rPr>
      <w:color w:val="333333"/>
      <w:sz w:val="28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ascii="Times New Roman" w:hAnsi="Times New Roman"/>
      <w:color w:val="000000"/>
      <w:sz w:val="28"/>
    </w:rPr>
  </w:style>
  <w:style w:type="character" w:styleId="ListLabel42">
    <w:name w:val="ListLabel 42"/>
    <w:qFormat/>
    <w:rPr>
      <w:color w:val="333333"/>
      <w:sz w:val="28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ascii="Times New Roman" w:hAnsi="Times New Roman"/>
      <w:color w:val="000000"/>
      <w:sz w:val="28"/>
    </w:rPr>
  </w:style>
  <w:style w:type="character" w:styleId="ListLabel50">
    <w:name w:val="ListLabel 50"/>
    <w:qFormat/>
    <w:rPr>
      <w:color w:val="333333"/>
      <w:sz w:val="2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/>
  </w:style>
  <w:style w:type="paragraph" w:styleId="Style20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2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ListParagraph">
    <w:name w:val="List Paragraph"/>
    <w:basedOn w:val="Normal"/>
    <w:uiPriority w:val="99"/>
    <w:qFormat/>
    <w:rsid w:val="00617752"/>
    <w:pPr>
      <w:spacing w:before="0" w:after="200"/>
      <w:ind w:left="720" w:hanging="0"/>
      <w:contextualSpacing/>
    </w:pPr>
    <w:rPr/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a302" TargetMode="External"/><Relationship Id="rId3" Type="http://schemas.openxmlformats.org/officeDocument/2006/relationships/hyperlink" Target="https://learningapps.org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a302" TargetMode="External"/><Relationship Id="rId6" Type="http://schemas.openxmlformats.org/officeDocument/2006/relationships/hyperlink" Target="https://learningapps.org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a302" TargetMode="External"/><Relationship Id="rId9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a302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a302" TargetMode="External"/><Relationship Id="rId13" Type="http://schemas.openxmlformats.org/officeDocument/2006/relationships/hyperlink" Target="https://learningapps.org/" TargetMode="External"/><Relationship Id="rId14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5fdc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learningapps.org/" TargetMode="Externa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Application>LibreOffice/5.2.3.3$MacOSX_X86_64 LibreOffice_project/d54a8868f08a7b39642414cf2c8ef2f228f780cf</Application>
  <Pages>12</Pages>
  <Words>2147</Words>
  <Characters>16320</Characters>
  <CharactersWithSpaces>18310</CharactersWithSpaces>
  <Paragraphs>203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2023-08-15T03:01:00Z</dcterms:created>
  <dc:creator/>
  <dc:description/>
  <dc:language>ru-RU</dc:language>
  <cp:lastModifiedBy/>
  <dcterms:modified xsi:type="dcterms:W3CDTF">2023-10-01T12:53:20Z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