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990F8" w14:textId="4641D911" w:rsidR="5E2FBAD1" w:rsidRPr="0095074F" w:rsidRDefault="5E2FBAD1" w:rsidP="5E2FBAD1">
      <w:pPr>
        <w:tabs>
          <w:tab w:val="left" w:pos="1080"/>
        </w:tabs>
        <w:jc w:val="center"/>
        <w:rPr>
          <w:rFonts w:eastAsia="Segoe UI"/>
          <w:color w:val="000000" w:themeColor="text1"/>
        </w:rPr>
      </w:pPr>
      <w:r w:rsidRPr="0095074F">
        <w:rPr>
          <w:rFonts w:eastAsia="Segoe UI"/>
          <w:b/>
          <w:bCs/>
          <w:color w:val="000000" w:themeColor="text1"/>
        </w:rPr>
        <w:t>Муниципальное казенное общеобразовательное учреждение</w:t>
      </w:r>
    </w:p>
    <w:p w14:paraId="1A542C11" w14:textId="67B9324D" w:rsidR="5E2FBAD1" w:rsidRPr="0095074F" w:rsidRDefault="5E2FBAD1" w:rsidP="5E2FBAD1">
      <w:pPr>
        <w:tabs>
          <w:tab w:val="left" w:pos="1080"/>
        </w:tabs>
        <w:jc w:val="center"/>
        <w:rPr>
          <w:rFonts w:eastAsia="Segoe UI"/>
          <w:color w:val="000000" w:themeColor="text1"/>
        </w:rPr>
      </w:pPr>
      <w:r w:rsidRPr="0095074F">
        <w:rPr>
          <w:rFonts w:eastAsia="Segoe UI"/>
          <w:b/>
          <w:bCs/>
          <w:color w:val="000000" w:themeColor="text1"/>
        </w:rPr>
        <w:t xml:space="preserve">Хребтовская школа </w:t>
      </w:r>
    </w:p>
    <w:p w14:paraId="6D14F989" w14:textId="30CCC4DD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15CF8F67" w14:textId="60F01405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2744208E" w14:textId="074F6888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180F07B4" w14:textId="404F58E7" w:rsidR="5E2FBAD1" w:rsidRPr="0095074F" w:rsidRDefault="5E2FBAD1" w:rsidP="5E2FBAD1">
      <w:pPr>
        <w:tabs>
          <w:tab w:val="left" w:pos="1080"/>
        </w:tabs>
        <w:rPr>
          <w:rFonts w:eastAsia="Times New Roman"/>
          <w:color w:val="000000" w:themeColor="text1"/>
        </w:rPr>
      </w:pPr>
      <w:r w:rsidRPr="0095074F">
        <w:rPr>
          <w:rFonts w:eastAsia="Segoe UI"/>
          <w:color w:val="000000" w:themeColor="text1"/>
        </w:rPr>
        <w:t xml:space="preserve">Утверждаю: ________    </w:t>
      </w:r>
      <w:r w:rsidRPr="0095074F">
        <w:tab/>
      </w:r>
      <w:r w:rsidRPr="0095074F">
        <w:tab/>
      </w:r>
      <w:r w:rsidR="0095074F">
        <w:tab/>
      </w:r>
      <w:r w:rsidRPr="0095074F">
        <w:rPr>
          <w:rFonts w:eastAsia="Segoe UI"/>
          <w:color w:val="000000" w:themeColor="text1"/>
        </w:rPr>
        <w:t xml:space="preserve">Согласовано: ________   </w:t>
      </w:r>
      <w:r w:rsidRPr="0095074F">
        <w:tab/>
      </w:r>
      <w:r w:rsidRPr="0095074F">
        <w:tab/>
      </w:r>
    </w:p>
    <w:p w14:paraId="23BB5133" w14:textId="401FC51E" w:rsidR="5E2FBAD1" w:rsidRPr="0095074F" w:rsidRDefault="5E2FBAD1" w:rsidP="5E2FBAD1">
      <w:pPr>
        <w:tabs>
          <w:tab w:val="left" w:pos="1080"/>
        </w:tabs>
        <w:rPr>
          <w:rFonts w:eastAsia="Times New Roman"/>
          <w:color w:val="000000" w:themeColor="text1"/>
        </w:rPr>
      </w:pPr>
      <w:r w:rsidRPr="0095074F">
        <w:rPr>
          <w:rFonts w:eastAsia="Segoe UI"/>
          <w:color w:val="000000" w:themeColor="text1"/>
        </w:rPr>
        <w:t xml:space="preserve">Директор школы               </w:t>
      </w:r>
      <w:r w:rsidRPr="0095074F">
        <w:tab/>
      </w:r>
      <w:r w:rsidR="0095074F">
        <w:tab/>
      </w:r>
      <w:r w:rsidR="0095074F">
        <w:tab/>
      </w:r>
      <w:r w:rsidRPr="0095074F">
        <w:rPr>
          <w:rFonts w:eastAsia="Segoe UI"/>
          <w:color w:val="000000" w:themeColor="text1"/>
        </w:rPr>
        <w:t xml:space="preserve">зам. дир. по УВР             </w:t>
      </w:r>
      <w:r w:rsidRPr="0095074F">
        <w:tab/>
      </w:r>
      <w:r w:rsidRPr="0095074F">
        <w:tab/>
      </w:r>
      <w:r w:rsidRPr="0095074F">
        <w:rPr>
          <w:rFonts w:eastAsia="Segoe UI"/>
          <w:color w:val="000000" w:themeColor="text1"/>
        </w:rPr>
        <w:t xml:space="preserve"> </w:t>
      </w:r>
    </w:p>
    <w:p w14:paraId="0BC1A4BD" w14:textId="0ADC3CF4" w:rsidR="5E2FBAD1" w:rsidRPr="0095074F" w:rsidRDefault="5E2FBAD1" w:rsidP="5E2FBAD1">
      <w:pPr>
        <w:tabs>
          <w:tab w:val="left" w:pos="1080"/>
        </w:tabs>
        <w:rPr>
          <w:rFonts w:eastAsia="Times New Roman"/>
          <w:color w:val="000000" w:themeColor="text1"/>
        </w:rPr>
      </w:pPr>
      <w:r w:rsidRPr="0095074F">
        <w:rPr>
          <w:rFonts w:eastAsia="Segoe UI"/>
          <w:color w:val="000000" w:themeColor="text1"/>
        </w:rPr>
        <w:t>Пашко А.</w:t>
      </w:r>
      <w:r w:rsidR="00767F52">
        <w:rPr>
          <w:rFonts w:eastAsia="Segoe UI"/>
          <w:color w:val="000000" w:themeColor="text1"/>
        </w:rPr>
        <w:t xml:space="preserve"> </w:t>
      </w:r>
      <w:r w:rsidRPr="0095074F">
        <w:rPr>
          <w:rFonts w:eastAsia="Segoe UI"/>
          <w:color w:val="000000" w:themeColor="text1"/>
        </w:rPr>
        <w:t xml:space="preserve">А.          </w:t>
      </w:r>
      <w:r w:rsidRPr="0095074F">
        <w:tab/>
      </w:r>
      <w:r w:rsidRPr="0095074F">
        <w:tab/>
      </w:r>
      <w:r w:rsidRPr="0095074F">
        <w:tab/>
      </w:r>
      <w:r w:rsidR="0095074F">
        <w:tab/>
      </w:r>
      <w:r w:rsidRPr="0095074F">
        <w:rPr>
          <w:rFonts w:eastAsia="Segoe UI"/>
          <w:color w:val="000000" w:themeColor="text1"/>
        </w:rPr>
        <w:t>Соколова М.</w:t>
      </w:r>
      <w:r w:rsidR="00767F52">
        <w:rPr>
          <w:rFonts w:eastAsia="Segoe UI"/>
          <w:color w:val="000000" w:themeColor="text1"/>
        </w:rPr>
        <w:t xml:space="preserve"> </w:t>
      </w:r>
      <w:r w:rsidRPr="0095074F">
        <w:rPr>
          <w:rFonts w:eastAsia="Segoe UI"/>
          <w:color w:val="000000" w:themeColor="text1"/>
        </w:rPr>
        <w:t>В.</w:t>
      </w:r>
      <w:r w:rsidRPr="0095074F">
        <w:rPr>
          <w:rFonts w:eastAsia="Times New Roman"/>
          <w:color w:val="000000" w:themeColor="text1"/>
        </w:rPr>
        <w:t xml:space="preserve">      </w:t>
      </w:r>
      <w:r w:rsidRPr="0095074F">
        <w:tab/>
      </w:r>
      <w:r w:rsidRPr="0095074F">
        <w:tab/>
      </w:r>
      <w:r w:rsidRPr="0095074F">
        <w:tab/>
      </w:r>
      <w:r w:rsidRPr="0095074F">
        <w:tab/>
      </w:r>
      <w:r w:rsidRPr="0095074F">
        <w:tab/>
      </w:r>
      <w:r w:rsidRPr="0095074F">
        <w:tab/>
      </w:r>
      <w:r w:rsidRPr="0095074F">
        <w:tab/>
      </w:r>
    </w:p>
    <w:p w14:paraId="35EFD330" w14:textId="108E5B40" w:rsidR="5E2FBAD1" w:rsidRPr="0095074F" w:rsidRDefault="5E2FBAD1" w:rsidP="5E2FBAD1">
      <w:pPr>
        <w:tabs>
          <w:tab w:val="left" w:pos="1080"/>
        </w:tabs>
        <w:rPr>
          <w:rFonts w:eastAsia="Times New Roman"/>
          <w:color w:val="FF0000"/>
        </w:rPr>
      </w:pPr>
      <w:r w:rsidRPr="0095074F">
        <w:rPr>
          <w:rFonts w:eastAsia="Segoe UI"/>
          <w:color w:val="000000" w:themeColor="text1"/>
        </w:rPr>
        <w:t xml:space="preserve">Приказ № </w:t>
      </w:r>
      <w:r w:rsidR="0095074F">
        <w:rPr>
          <w:rFonts w:eastAsia="Times New Roman"/>
          <w:color w:val="000000" w:themeColor="text1"/>
        </w:rPr>
        <w:t>57/2</w:t>
      </w:r>
      <w:r w:rsidRPr="0095074F">
        <w:rPr>
          <w:rFonts w:eastAsia="Segoe UI"/>
          <w:color w:val="000000" w:themeColor="text1"/>
        </w:rPr>
        <w:t xml:space="preserve"> от </w:t>
      </w:r>
      <w:r w:rsidR="0095074F">
        <w:rPr>
          <w:rFonts w:eastAsia="Segoe UI"/>
          <w:color w:val="000000" w:themeColor="text1"/>
        </w:rPr>
        <w:t>31</w:t>
      </w:r>
      <w:r w:rsidRPr="0095074F">
        <w:rPr>
          <w:rFonts w:eastAsia="Segoe UI"/>
          <w:color w:val="000000" w:themeColor="text1"/>
        </w:rPr>
        <w:t>.0</w:t>
      </w:r>
      <w:r w:rsidR="0095074F">
        <w:rPr>
          <w:rFonts w:eastAsia="Segoe UI"/>
          <w:color w:val="000000" w:themeColor="text1"/>
        </w:rPr>
        <w:t>8</w:t>
      </w:r>
      <w:r w:rsidRPr="0095074F">
        <w:rPr>
          <w:rFonts w:eastAsia="Segoe UI"/>
          <w:color w:val="000000" w:themeColor="text1"/>
        </w:rPr>
        <w:t>.20</w:t>
      </w:r>
      <w:r w:rsidR="0095074F">
        <w:rPr>
          <w:rFonts w:eastAsia="Segoe UI"/>
          <w:color w:val="000000" w:themeColor="text1"/>
        </w:rPr>
        <w:t>23</w:t>
      </w:r>
      <w:r w:rsidRPr="0095074F">
        <w:rPr>
          <w:rFonts w:eastAsia="Times New Roman"/>
          <w:color w:val="000000" w:themeColor="text1"/>
        </w:rPr>
        <w:t xml:space="preserve">                                    </w:t>
      </w:r>
      <w:r w:rsidRPr="0095074F">
        <w:tab/>
      </w:r>
      <w:r w:rsidRPr="0095074F">
        <w:tab/>
      </w:r>
      <w:r w:rsidRPr="0095074F">
        <w:tab/>
      </w:r>
    </w:p>
    <w:p w14:paraId="0B93D004" w14:textId="19DB6E70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6A472834" w14:textId="75890A2F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18E4B96F" w14:textId="763CB201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650582DE" w14:textId="13E62008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5C60DD46" w14:textId="12AAD6C6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5D60CA85" w14:textId="4784EEDA" w:rsidR="5E2FBAD1" w:rsidRPr="0095074F" w:rsidRDefault="5E2FBAD1" w:rsidP="5E2FBAD1">
      <w:pPr>
        <w:tabs>
          <w:tab w:val="left" w:pos="1080"/>
        </w:tabs>
        <w:jc w:val="center"/>
        <w:rPr>
          <w:rFonts w:eastAsia="Times New Roman"/>
          <w:color w:val="000000" w:themeColor="text1"/>
        </w:rPr>
      </w:pPr>
    </w:p>
    <w:p w14:paraId="7BCA1AC3" w14:textId="4279DCBF" w:rsidR="5E2FBAD1" w:rsidRPr="0095074F" w:rsidRDefault="5E2FBAD1" w:rsidP="5E2FBAD1">
      <w:pPr>
        <w:tabs>
          <w:tab w:val="left" w:pos="1080"/>
        </w:tabs>
        <w:jc w:val="center"/>
        <w:rPr>
          <w:rFonts w:eastAsia="Segoe UI"/>
          <w:b/>
          <w:bCs/>
          <w:color w:val="000000" w:themeColor="text1"/>
        </w:rPr>
      </w:pPr>
      <w:r w:rsidRPr="0095074F">
        <w:rPr>
          <w:rFonts w:eastAsia="Segoe UI"/>
          <w:b/>
          <w:bCs/>
          <w:color w:val="000000" w:themeColor="text1"/>
        </w:rPr>
        <w:t xml:space="preserve">Рабочая программа </w:t>
      </w:r>
      <w:r w:rsidRPr="00AE4C07">
        <w:rPr>
          <w:rFonts w:eastAsia="Segoe UI"/>
          <w:b/>
          <w:bCs/>
        </w:rPr>
        <w:t>кружка</w:t>
      </w:r>
      <w:r w:rsidRPr="0095074F">
        <w:rPr>
          <w:rFonts w:eastAsia="Segoe UI"/>
          <w:b/>
          <w:bCs/>
          <w:color w:val="000000" w:themeColor="text1"/>
        </w:rPr>
        <w:t xml:space="preserve"> “Правовой компас” </w:t>
      </w:r>
    </w:p>
    <w:p w14:paraId="669BB92F" w14:textId="0B9E217C" w:rsidR="5E2FBAD1" w:rsidRPr="0095074F" w:rsidRDefault="5E2FBAD1" w:rsidP="5E2FBAD1">
      <w:pPr>
        <w:tabs>
          <w:tab w:val="left" w:pos="1080"/>
        </w:tabs>
        <w:rPr>
          <w:rFonts w:eastAsia="Times New Roman"/>
          <w:color w:val="000000" w:themeColor="text1"/>
        </w:rPr>
      </w:pPr>
    </w:p>
    <w:p w14:paraId="5DEC05E7" w14:textId="6EEEA84B" w:rsidR="5E2FBAD1" w:rsidRPr="0095074F" w:rsidRDefault="5E2FBAD1" w:rsidP="5E2FBAD1">
      <w:pPr>
        <w:tabs>
          <w:tab w:val="left" w:pos="1080"/>
        </w:tabs>
        <w:rPr>
          <w:rFonts w:eastAsia="Times New Roman"/>
          <w:color w:val="000000" w:themeColor="text1"/>
        </w:rPr>
      </w:pPr>
    </w:p>
    <w:p w14:paraId="0EA27C7D" w14:textId="5CDF1D5C" w:rsidR="5E2FBAD1" w:rsidRPr="0095074F" w:rsidRDefault="5E2FBAD1" w:rsidP="5E2FBAD1">
      <w:pPr>
        <w:tabs>
          <w:tab w:val="left" w:pos="1080"/>
        </w:tabs>
        <w:rPr>
          <w:rFonts w:eastAsia="Times New Roman"/>
          <w:color w:val="000000" w:themeColor="text1"/>
        </w:rPr>
      </w:pPr>
    </w:p>
    <w:p w14:paraId="170A7989" w14:textId="7E745E31" w:rsidR="5E2FBAD1" w:rsidRPr="0095074F" w:rsidRDefault="5E2FBAD1" w:rsidP="5E2FBAD1">
      <w:pPr>
        <w:tabs>
          <w:tab w:val="left" w:pos="1080"/>
        </w:tabs>
        <w:jc w:val="center"/>
        <w:rPr>
          <w:rFonts w:eastAsia="Segoe UI"/>
          <w:color w:val="000000" w:themeColor="text1"/>
        </w:rPr>
      </w:pPr>
      <w:r w:rsidRPr="0095074F">
        <w:rPr>
          <w:rFonts w:eastAsia="Times New Roman"/>
          <w:b/>
          <w:bCs/>
          <w:color w:val="000000" w:themeColor="text1"/>
        </w:rPr>
        <w:t>202</w:t>
      </w:r>
      <w:r w:rsidR="00767F52">
        <w:rPr>
          <w:rFonts w:eastAsia="Times New Roman"/>
          <w:b/>
          <w:bCs/>
          <w:color w:val="000000" w:themeColor="text1"/>
        </w:rPr>
        <w:t>3</w:t>
      </w:r>
      <w:r w:rsidRPr="0095074F">
        <w:rPr>
          <w:rFonts w:eastAsia="Times New Roman"/>
          <w:b/>
          <w:bCs/>
          <w:color w:val="000000" w:themeColor="text1"/>
        </w:rPr>
        <w:t xml:space="preserve"> – 202</w:t>
      </w:r>
      <w:r w:rsidR="00767F52">
        <w:rPr>
          <w:rFonts w:eastAsia="Times New Roman"/>
          <w:b/>
          <w:bCs/>
          <w:color w:val="000000" w:themeColor="text1"/>
        </w:rPr>
        <w:t>4</w:t>
      </w:r>
      <w:r w:rsidRPr="0095074F">
        <w:rPr>
          <w:rFonts w:eastAsia="Segoe UI"/>
          <w:b/>
          <w:bCs/>
          <w:color w:val="000000" w:themeColor="text1"/>
        </w:rPr>
        <w:t xml:space="preserve"> учебный</w:t>
      </w:r>
      <w:r w:rsidRPr="0095074F">
        <w:rPr>
          <w:rFonts w:eastAsia="Times New Roman"/>
          <w:b/>
          <w:bCs/>
          <w:color w:val="000000" w:themeColor="text1"/>
          <w:sz w:val="28"/>
          <w:szCs w:val="28"/>
        </w:rPr>
        <w:t xml:space="preserve"> </w:t>
      </w:r>
      <w:r w:rsidRPr="0095074F">
        <w:rPr>
          <w:rFonts w:eastAsia="Segoe UI"/>
          <w:b/>
          <w:bCs/>
          <w:color w:val="000000" w:themeColor="text1"/>
        </w:rPr>
        <w:t>год</w:t>
      </w:r>
    </w:p>
    <w:p w14:paraId="0CA5C245" w14:textId="5297AAD1" w:rsidR="5E2FBAD1" w:rsidRPr="0095074F" w:rsidRDefault="5E2FBAD1" w:rsidP="5E2FBAD1">
      <w:pPr>
        <w:jc w:val="center"/>
        <w:rPr>
          <w:rFonts w:eastAsia="Times New Roman"/>
          <w:color w:val="000000" w:themeColor="text1"/>
          <w:sz w:val="28"/>
          <w:szCs w:val="28"/>
        </w:rPr>
      </w:pPr>
    </w:p>
    <w:p w14:paraId="13C14B47" w14:textId="46FCDA5A" w:rsidR="5E2FBAD1" w:rsidRPr="0095074F" w:rsidRDefault="5E2FBAD1" w:rsidP="5E2FBAD1">
      <w:pPr>
        <w:jc w:val="center"/>
        <w:rPr>
          <w:rFonts w:eastAsia="Times New Roman"/>
          <w:color w:val="000000" w:themeColor="text1"/>
          <w:sz w:val="28"/>
          <w:szCs w:val="28"/>
        </w:rPr>
      </w:pPr>
    </w:p>
    <w:p w14:paraId="12A3188F" w14:textId="027349C9" w:rsidR="5E2FBAD1" w:rsidRPr="0095074F" w:rsidRDefault="5E2FBAD1" w:rsidP="5E2FBAD1">
      <w:pPr>
        <w:jc w:val="center"/>
        <w:rPr>
          <w:rFonts w:eastAsia="Times New Roman"/>
          <w:color w:val="000000" w:themeColor="text1"/>
          <w:sz w:val="28"/>
          <w:szCs w:val="28"/>
        </w:rPr>
      </w:pPr>
    </w:p>
    <w:p w14:paraId="468EA313" w14:textId="06869BB8" w:rsidR="5E2FBAD1" w:rsidRPr="0095074F" w:rsidRDefault="5E2FBAD1" w:rsidP="5E2FBAD1">
      <w:pPr>
        <w:jc w:val="center"/>
        <w:rPr>
          <w:rFonts w:eastAsia="Segoe UI"/>
          <w:color w:val="000000" w:themeColor="text1"/>
        </w:rPr>
      </w:pPr>
      <w:r w:rsidRPr="0095074F">
        <w:rPr>
          <w:rFonts w:eastAsia="Segoe UI"/>
          <w:b/>
          <w:bCs/>
          <w:color w:val="000000" w:themeColor="text1"/>
        </w:rPr>
        <w:t xml:space="preserve">Разработана учителем истории и обществознания </w:t>
      </w:r>
    </w:p>
    <w:p w14:paraId="07A764C0" w14:textId="6E2A33B3" w:rsidR="5E2FBAD1" w:rsidRPr="0095074F" w:rsidRDefault="5E2FBAD1" w:rsidP="5E2FBAD1">
      <w:pPr>
        <w:jc w:val="center"/>
        <w:rPr>
          <w:rFonts w:eastAsia="Segoe UI"/>
          <w:color w:val="000000" w:themeColor="text1"/>
        </w:rPr>
      </w:pPr>
      <w:r w:rsidRPr="0095074F">
        <w:rPr>
          <w:rFonts w:eastAsia="Segoe UI"/>
          <w:b/>
          <w:bCs/>
          <w:color w:val="000000" w:themeColor="text1"/>
        </w:rPr>
        <w:t>Подгорной Валентиной Владимировной</w:t>
      </w:r>
    </w:p>
    <w:p w14:paraId="0F219B5D" w14:textId="2FE22242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65152A4B" w14:textId="17AE7B91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6E5A406E" w14:textId="282A62E3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01143B52" w14:textId="4638953A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31D2FC11" w14:textId="4C9C773D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38778C56" w14:textId="28867885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425D5D5E" w14:textId="4B531193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62483555" w14:textId="40252D1C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2E0B6EB3" w14:textId="2748AB03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0A1A3A9A" w14:textId="123ED452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0F03C9F6" w14:textId="74A5BC24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03FF77DB" w14:textId="38C64D53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7482A433" w14:textId="50000668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2E3D05CA" w14:textId="3D237835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4444D59C" w14:textId="0A3AD0EC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217DC0EC" w14:textId="4FA30CB3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07C95842" w14:textId="31B3F23D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2E3B7FDB" w14:textId="2009F215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2047F26E" w14:textId="0004F042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5BC76C64" w14:textId="1503510B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717DCFC1" w14:textId="0B6FA6C1" w:rsidR="5E2FBAD1" w:rsidRPr="0095074F" w:rsidRDefault="5E2FBAD1" w:rsidP="5E2FBAD1">
      <w:pPr>
        <w:rPr>
          <w:rFonts w:eastAsia="Times New Roman"/>
          <w:color w:val="000000" w:themeColor="text1"/>
        </w:rPr>
      </w:pPr>
    </w:p>
    <w:p w14:paraId="5D0E4E04" w14:textId="6C9D3337" w:rsidR="5E2FBAD1" w:rsidRPr="0095074F" w:rsidRDefault="5E2FBAD1" w:rsidP="5E2FBAD1">
      <w:pPr>
        <w:jc w:val="center"/>
        <w:rPr>
          <w:rFonts w:eastAsia="Times New Roman"/>
          <w:color w:val="000000" w:themeColor="text1"/>
        </w:rPr>
      </w:pPr>
    </w:p>
    <w:p w14:paraId="133191B8" w14:textId="4B16C02E" w:rsidR="5E2FBAD1" w:rsidRPr="0095074F" w:rsidRDefault="5E2FBAD1" w:rsidP="5E2FBAD1">
      <w:pPr>
        <w:jc w:val="center"/>
        <w:rPr>
          <w:rFonts w:eastAsia="Times New Roman"/>
          <w:b/>
          <w:bCs/>
          <w:color w:val="000000" w:themeColor="text1"/>
        </w:rPr>
      </w:pPr>
      <w:r w:rsidRPr="0095074F">
        <w:rPr>
          <w:rFonts w:eastAsia="Segoe UI"/>
          <w:b/>
          <w:bCs/>
          <w:color w:val="000000" w:themeColor="text1"/>
        </w:rPr>
        <w:t>Хребтовый, 202</w:t>
      </w:r>
      <w:r w:rsidR="00767F52">
        <w:rPr>
          <w:rFonts w:eastAsia="Segoe UI"/>
          <w:b/>
          <w:bCs/>
          <w:color w:val="000000" w:themeColor="text1"/>
        </w:rPr>
        <w:t>3</w:t>
      </w:r>
    </w:p>
    <w:p w14:paraId="07EFD2A3" w14:textId="45A0B800" w:rsidR="5E2FBAD1" w:rsidRPr="0095074F" w:rsidRDefault="5E2FBAD1" w:rsidP="5E2FBAD1">
      <w:pPr>
        <w:widowControl/>
        <w:jc w:val="center"/>
        <w:rPr>
          <w:rFonts w:eastAsia="Times New Roman"/>
          <w:b/>
          <w:bCs/>
          <w:lang w:eastAsia="ar-SA"/>
        </w:rPr>
      </w:pPr>
    </w:p>
    <w:p w14:paraId="792DFE04" w14:textId="3B319F44" w:rsidR="5E2FBAD1" w:rsidRDefault="5E2FBAD1" w:rsidP="5E2FBAD1">
      <w:pPr>
        <w:jc w:val="center"/>
        <w:rPr>
          <w:b/>
          <w:bCs/>
        </w:rPr>
      </w:pPr>
    </w:p>
    <w:p w14:paraId="1C9B83D6" w14:textId="2E8B662A" w:rsidR="5E2FBAD1" w:rsidRDefault="5E2FBAD1" w:rsidP="5E2FBAD1">
      <w:pPr>
        <w:jc w:val="center"/>
        <w:rPr>
          <w:b/>
          <w:bCs/>
        </w:rPr>
      </w:pPr>
    </w:p>
    <w:p w14:paraId="0BD4C335" w14:textId="77777777" w:rsidR="00104692" w:rsidRPr="00CE6535" w:rsidRDefault="00104692" w:rsidP="00104692">
      <w:pPr>
        <w:jc w:val="center"/>
        <w:rPr>
          <w:b/>
        </w:rPr>
      </w:pPr>
      <w:r w:rsidRPr="00CE6535">
        <w:rPr>
          <w:b/>
        </w:rPr>
        <w:lastRenderedPageBreak/>
        <w:t>Пояснительная записка</w:t>
      </w:r>
    </w:p>
    <w:p w14:paraId="3FBB0119" w14:textId="2644459B" w:rsidR="00F43152" w:rsidRPr="00CE6535" w:rsidRDefault="5E2FBAD1" w:rsidP="5E2FBAD1">
      <w:pPr>
        <w:jc w:val="center"/>
        <w:rPr>
          <w:b/>
          <w:bCs/>
        </w:rPr>
      </w:pPr>
      <w:r w:rsidRPr="5E2FBAD1">
        <w:rPr>
          <w:b/>
          <w:bCs/>
        </w:rPr>
        <w:t>к рабочей программе кружка «Правовой компас»</w:t>
      </w:r>
    </w:p>
    <w:p w14:paraId="73D2C2C3" w14:textId="60272BF5" w:rsidR="00F43152" w:rsidRPr="00CE6535" w:rsidRDefault="5E2FBAD1" w:rsidP="00104692">
      <w:pPr>
        <w:jc w:val="center"/>
      </w:pPr>
      <w:r>
        <w:t xml:space="preserve"> (</w:t>
      </w:r>
      <w:r w:rsidR="00114CE9">
        <w:t>34</w:t>
      </w:r>
      <w:r>
        <w:t xml:space="preserve"> ч.)</w:t>
      </w:r>
    </w:p>
    <w:p w14:paraId="3461D779" w14:textId="77777777" w:rsidR="00F43152" w:rsidRPr="00CE6535" w:rsidRDefault="00F43152" w:rsidP="00104692">
      <w:pPr>
        <w:jc w:val="center"/>
        <w:rPr>
          <w:b/>
        </w:rPr>
      </w:pPr>
    </w:p>
    <w:p w14:paraId="1175246A" w14:textId="77777777" w:rsidR="00D649C6" w:rsidRPr="00D649C6" w:rsidRDefault="00F43152" w:rsidP="00D649C6">
      <w:pPr>
        <w:jc w:val="both"/>
        <w:rPr>
          <w:rFonts w:eastAsia="Times New Roman"/>
          <w:kern w:val="0"/>
          <w:lang w:eastAsia="ar-SA"/>
        </w:rPr>
      </w:pPr>
      <w:r w:rsidRPr="00CE6535">
        <w:tab/>
      </w:r>
      <w:r w:rsidR="00D649C6" w:rsidRPr="00D649C6">
        <w:rPr>
          <w:rFonts w:eastAsia="Times New Roman"/>
          <w:kern w:val="0"/>
          <w:lang w:eastAsia="ar-SA"/>
        </w:rPr>
        <w:t>Настоящая программа написана на основании следующих нормативных документов:</w:t>
      </w:r>
    </w:p>
    <w:p w14:paraId="51063B7A" w14:textId="77777777" w:rsidR="00D649C6" w:rsidRPr="00D649C6" w:rsidRDefault="00D649C6" w:rsidP="00D649C6">
      <w:pPr>
        <w:jc w:val="both"/>
        <w:rPr>
          <w:rFonts w:eastAsia="Times New Roman"/>
          <w:kern w:val="0"/>
          <w:lang w:eastAsia="ar-SA"/>
        </w:rPr>
      </w:pPr>
      <w:r w:rsidRPr="00D649C6">
        <w:rPr>
          <w:rFonts w:eastAsia="Times New Roman"/>
          <w:kern w:val="0"/>
          <w:lang w:eastAsia="ar-SA"/>
        </w:rPr>
        <w:t>-Федеральный закон «Об образовании в Российской Федерации» от 29.12.2012 г.  №  273- ФЗ.</w:t>
      </w:r>
    </w:p>
    <w:p w14:paraId="4C22B0C3" w14:textId="77777777" w:rsidR="00D649C6" w:rsidRPr="00D649C6" w:rsidRDefault="00D649C6" w:rsidP="5E2FBAD1">
      <w:pPr>
        <w:jc w:val="both"/>
        <w:rPr>
          <w:rFonts w:eastAsia="Times New Roman"/>
          <w:b/>
          <w:bCs/>
          <w:lang w:eastAsia="ar-SA"/>
        </w:rPr>
      </w:pPr>
      <w:r w:rsidRPr="00D649C6">
        <w:rPr>
          <w:rFonts w:eastAsia="Times New Roman"/>
          <w:kern w:val="0"/>
          <w:lang w:eastAsia="ar-SA"/>
        </w:rPr>
        <w:t xml:space="preserve"> </w:t>
      </w:r>
    </w:p>
    <w:p w14:paraId="4F6C5AC5" w14:textId="77777777" w:rsidR="00D649C6" w:rsidRPr="00D649C6" w:rsidRDefault="00D649C6" w:rsidP="5E2FBAD1">
      <w:pPr>
        <w:jc w:val="center"/>
        <w:rPr>
          <w:rFonts w:eastAsia="Times New Roman"/>
          <w:b/>
          <w:bCs/>
          <w:kern w:val="0"/>
          <w:lang w:eastAsia="ar-SA"/>
        </w:rPr>
      </w:pPr>
      <w:r w:rsidRPr="00D649C6">
        <w:rPr>
          <w:rFonts w:eastAsia="Times New Roman"/>
          <w:b/>
          <w:bCs/>
          <w:kern w:val="0"/>
          <w:lang w:eastAsia="ar-SA"/>
        </w:rPr>
        <w:t>Цели курса</w:t>
      </w:r>
    </w:p>
    <w:p w14:paraId="40423A6D" w14:textId="77777777" w:rsidR="00DC26E0" w:rsidRDefault="00DC26E0" w:rsidP="00DC26E0">
      <w:pPr>
        <w:widowControl/>
        <w:shd w:val="clear" w:color="auto" w:fill="FFFFFF"/>
        <w:spacing w:line="240" w:lineRule="atLeast"/>
        <w:jc w:val="both"/>
      </w:pPr>
      <w:r w:rsidRPr="00DC26E0">
        <w:t xml:space="preserve">— формирование правосознания и правовой культуры, социально-правовой активности, внутренней убеждённости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 </w:t>
      </w:r>
    </w:p>
    <w:p w14:paraId="35D31159" w14:textId="77777777" w:rsidR="00DC26E0" w:rsidRDefault="00DC26E0" w:rsidP="00DC26E0">
      <w:pPr>
        <w:widowControl/>
        <w:shd w:val="clear" w:color="auto" w:fill="FFFFFF"/>
        <w:spacing w:line="240" w:lineRule="atLeast"/>
        <w:jc w:val="both"/>
      </w:pPr>
      <w:r w:rsidRPr="00DC26E0">
        <w:t xml:space="preserve">— 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 </w:t>
      </w:r>
    </w:p>
    <w:p w14:paraId="28971C72" w14:textId="77777777" w:rsidR="00DC26E0" w:rsidRDefault="00DC26E0" w:rsidP="00DC26E0">
      <w:pPr>
        <w:widowControl/>
        <w:shd w:val="clear" w:color="auto" w:fill="FFFFFF"/>
        <w:spacing w:line="240" w:lineRule="atLeast"/>
        <w:jc w:val="both"/>
      </w:pPr>
      <w:r w:rsidRPr="00DC26E0">
        <w:t xml:space="preserve">— освоение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 </w:t>
      </w:r>
    </w:p>
    <w:p w14:paraId="2CE4D1A6" w14:textId="77777777" w:rsidR="00DC26E0" w:rsidRDefault="00DC26E0" w:rsidP="00DC26E0">
      <w:pPr>
        <w:widowControl/>
        <w:shd w:val="clear" w:color="auto" w:fill="FFFFFF"/>
        <w:spacing w:line="240" w:lineRule="atLeast"/>
        <w:jc w:val="both"/>
      </w:pPr>
      <w:r w:rsidRPr="00DC26E0">
        <w:t xml:space="preserve">— овладение умениями, необходимыми для применения приобретённых знаний для решения практических задач в социально-правовой сфере, продолжения обучения в системе профессионального образования; </w:t>
      </w:r>
    </w:p>
    <w:p w14:paraId="22E61468" w14:textId="77777777" w:rsidR="00D649C6" w:rsidRDefault="00DC26E0" w:rsidP="00DC26E0">
      <w:pPr>
        <w:widowControl/>
        <w:shd w:val="clear" w:color="auto" w:fill="FFFFFF"/>
        <w:spacing w:line="240" w:lineRule="atLeast"/>
        <w:jc w:val="both"/>
        <w:rPr>
          <w:rFonts w:eastAsia="Times New Roman"/>
          <w:b/>
          <w:bCs/>
          <w:kern w:val="0"/>
          <w:lang w:eastAsia="ar-SA"/>
        </w:rPr>
      </w:pPr>
      <w:r w:rsidRPr="00DC26E0">
        <w:t>— формирование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их соответствия закону, к самостоятельному принятию решений, правомерной реализации гражданской позиции и несению ответственности.</w:t>
      </w:r>
    </w:p>
    <w:p w14:paraId="7BAAD892" w14:textId="258A427A" w:rsidR="00D649C6" w:rsidRPr="00D649C6" w:rsidRDefault="00D649C6" w:rsidP="5E2FBAD1">
      <w:pPr>
        <w:widowControl/>
        <w:shd w:val="clear" w:color="auto" w:fill="FFFFFF" w:themeFill="background1"/>
        <w:spacing w:after="120" w:line="240" w:lineRule="atLeast"/>
        <w:jc w:val="center"/>
        <w:rPr>
          <w:rFonts w:eastAsia="Times New Roman"/>
          <w:b/>
          <w:bCs/>
          <w:kern w:val="0"/>
          <w:lang w:eastAsia="ar-SA"/>
        </w:rPr>
      </w:pPr>
      <w:r w:rsidRPr="00D649C6">
        <w:rPr>
          <w:rFonts w:eastAsia="Times New Roman"/>
          <w:b/>
          <w:bCs/>
          <w:kern w:val="0"/>
          <w:lang w:eastAsia="ar-SA"/>
        </w:rPr>
        <w:t xml:space="preserve">Задачи курса </w:t>
      </w:r>
    </w:p>
    <w:p w14:paraId="56A7BA23" w14:textId="77777777" w:rsidR="00D649C6" w:rsidRDefault="5E2FBAD1" w:rsidP="00DC26E0">
      <w:pPr>
        <w:widowControl/>
        <w:shd w:val="clear" w:color="auto" w:fill="FFFFFF"/>
        <w:spacing w:line="276" w:lineRule="auto"/>
        <w:ind w:firstLine="706"/>
        <w:jc w:val="both"/>
        <w:rPr>
          <w:rFonts w:eastAsia="Times New Roman"/>
          <w:b/>
          <w:kern w:val="0"/>
          <w:lang w:eastAsia="ar-SA"/>
        </w:rPr>
      </w:pPr>
      <w:r>
        <w:t>Ведущей задачей курса является формирование правовой компетентности современного подростка, предполагающей не только правовую грамотность, но и правовую активность, умение быстро находить правильное решение возникающих проблем, ориентироваться в правовом пространстве. Правовая компетенция, формируемая в процессе правовой подготовки обучающихся, представляет собой комплексную характеристику, интегрирующую не только знания, ценностные установки, навыки правового поведения учащихся, но и приобретение опыта деятельности, необходимого каждому в повседневной жизни, в процессе социальной практики, в рамках выполнения различных социальных ролей.</w:t>
      </w:r>
    </w:p>
    <w:p w14:paraId="760D18B9" w14:textId="5D2A861B" w:rsidR="5E2FBAD1" w:rsidRDefault="5E2FBAD1" w:rsidP="5E2FBAD1">
      <w:pPr>
        <w:widowControl/>
        <w:shd w:val="clear" w:color="auto" w:fill="FFFFFF" w:themeFill="background1"/>
        <w:spacing w:line="276" w:lineRule="auto"/>
        <w:ind w:left="720"/>
        <w:jc w:val="center"/>
        <w:rPr>
          <w:rFonts w:eastAsia="Times New Roman"/>
          <w:b/>
          <w:bCs/>
          <w:lang w:eastAsia="ar-SA"/>
        </w:rPr>
      </w:pPr>
    </w:p>
    <w:p w14:paraId="1EC3BF08" w14:textId="77777777" w:rsidR="00D649C6" w:rsidRPr="00D649C6" w:rsidRDefault="00D649C6" w:rsidP="5E2FBAD1">
      <w:pPr>
        <w:widowControl/>
        <w:shd w:val="clear" w:color="auto" w:fill="FFFFFF" w:themeFill="background1"/>
        <w:spacing w:line="276" w:lineRule="auto"/>
        <w:ind w:left="720"/>
        <w:jc w:val="center"/>
        <w:rPr>
          <w:rFonts w:eastAsia="Times New Roman"/>
          <w:b/>
          <w:bCs/>
          <w:kern w:val="0"/>
          <w:lang w:eastAsia="ar-SA"/>
        </w:rPr>
      </w:pPr>
      <w:r w:rsidRPr="5E2FBAD1">
        <w:rPr>
          <w:rFonts w:eastAsia="Times New Roman"/>
          <w:b/>
          <w:bCs/>
          <w:kern w:val="0"/>
          <w:lang w:eastAsia="ar-SA"/>
        </w:rPr>
        <w:t xml:space="preserve">Общая характеристика </w:t>
      </w:r>
    </w:p>
    <w:p w14:paraId="2F49836D" w14:textId="77777777" w:rsidR="00F43152" w:rsidRDefault="00F43152">
      <w:pPr>
        <w:jc w:val="both"/>
        <w:rPr>
          <w:color w:val="212121"/>
        </w:rPr>
      </w:pPr>
      <w:r w:rsidRPr="00CE6535">
        <w:tab/>
        <w:t xml:space="preserve">В условиях становления правового государства важное значение приобретают вопросы знания учащихся о правах человека, формирования правосознания. Знания о правах и свободах человека являются одной из составляющих модернизации образования. При изучении теоретических вопросов по различным аспектам прав человека формируется система ценностей и установок человеческого поведения, приобретаются знания по теории права и умения, необходимые для самостоятельной жизни человека в обществе. Программа курса «Правовой компас» предназначена для учеников 9-11 классов. Этот курс позволяет учитывать права и интересы, склонности и способности ребенка и </w:t>
      </w:r>
      <w:r w:rsidRPr="00CE6535">
        <w:rPr>
          <w:color w:val="212121"/>
        </w:rPr>
        <w:t xml:space="preserve">требует действия, направленные на раскрепощение личности, на утверждение уважения к правам </w:t>
      </w:r>
      <w:r w:rsidRPr="00CE6535">
        <w:rPr>
          <w:b/>
          <w:bCs/>
          <w:color w:val="212121"/>
        </w:rPr>
        <w:t xml:space="preserve">и </w:t>
      </w:r>
      <w:r w:rsidRPr="00CE6535">
        <w:rPr>
          <w:color w:val="212121"/>
        </w:rPr>
        <w:t>свободам человека.</w:t>
      </w:r>
    </w:p>
    <w:p w14:paraId="649AE697" w14:textId="77777777" w:rsidR="00D649C6" w:rsidRPr="00D649C6" w:rsidRDefault="00D649C6" w:rsidP="00D649C6">
      <w:pPr>
        <w:jc w:val="both"/>
      </w:pPr>
      <w:r>
        <w:rPr>
          <w:color w:val="212121"/>
        </w:rPr>
        <w:tab/>
      </w:r>
      <w:r w:rsidRPr="00D649C6">
        <w:t>Курс «Правовой компас» является источником знаний, расширяющим и углубляющим базовый компонент. Данный правовой курс на просто поможет сформировать устойчивую мотивацию подростка на дальнейшее познание юриспруденции, но и позволит ему успешно самоопределиться в выборе будущей профессии, заложит основы правовой компетенции.</w:t>
      </w:r>
    </w:p>
    <w:p w14:paraId="0FB78278" w14:textId="77777777" w:rsidR="00D649C6" w:rsidRPr="00D649C6" w:rsidRDefault="00D649C6" w:rsidP="00D649C6">
      <w:pPr>
        <w:jc w:val="both"/>
      </w:pPr>
    </w:p>
    <w:p w14:paraId="1FC39945" w14:textId="77777777" w:rsidR="00D649C6" w:rsidRDefault="00D649C6" w:rsidP="00D649C6">
      <w:pPr>
        <w:jc w:val="center"/>
        <w:rPr>
          <w:b/>
        </w:rPr>
      </w:pPr>
    </w:p>
    <w:p w14:paraId="256E5942" w14:textId="34601ECB" w:rsidR="00D649C6" w:rsidRPr="00D649C6" w:rsidRDefault="5E2FBAD1" w:rsidP="5E2FBAD1">
      <w:pPr>
        <w:jc w:val="center"/>
        <w:rPr>
          <w:b/>
          <w:bCs/>
        </w:rPr>
      </w:pPr>
      <w:r w:rsidRPr="5E2FBAD1">
        <w:rPr>
          <w:b/>
          <w:bCs/>
        </w:rPr>
        <w:t>Описание места курса</w:t>
      </w:r>
    </w:p>
    <w:p w14:paraId="2339B9C9" w14:textId="77777777" w:rsidR="00D649C6" w:rsidRPr="00D649C6" w:rsidRDefault="00D649C6" w:rsidP="00D649C6">
      <w:pPr>
        <w:widowControl/>
        <w:ind w:firstLine="706"/>
        <w:jc w:val="both"/>
        <w:rPr>
          <w:rFonts w:eastAsia="Times New Roman"/>
          <w:kern w:val="0"/>
          <w:szCs w:val="29"/>
          <w:lang w:eastAsia="ar-SA"/>
        </w:rPr>
      </w:pPr>
      <w:r w:rsidRPr="00D649C6">
        <w:rPr>
          <w:rFonts w:eastAsia="Times New Roman"/>
          <w:kern w:val="0"/>
          <w:szCs w:val="29"/>
          <w:lang w:eastAsia="ar-SA"/>
        </w:rPr>
        <w:t>Рабочая программа составлена на</w:t>
      </w:r>
      <w:r w:rsidR="0035397A">
        <w:rPr>
          <w:rFonts w:eastAsia="Times New Roman"/>
          <w:kern w:val="0"/>
          <w:szCs w:val="29"/>
          <w:lang w:eastAsia="ar-SA"/>
        </w:rPr>
        <w:t xml:space="preserve"> основе</w:t>
      </w:r>
      <w:r w:rsidRPr="00D649C6">
        <w:rPr>
          <w:rFonts w:eastAsia="Times New Roman"/>
          <w:kern w:val="0"/>
          <w:szCs w:val="29"/>
          <w:lang w:eastAsia="ar-SA"/>
        </w:rPr>
        <w:t xml:space="preserve"> программы </w:t>
      </w:r>
      <w:r w:rsidR="0035397A" w:rsidRPr="0035397A">
        <w:rPr>
          <w:rFonts w:eastAsia="Times New Roman"/>
          <w:kern w:val="0"/>
          <w:szCs w:val="29"/>
          <w:lang w:eastAsia="ar-SA"/>
        </w:rPr>
        <w:t>«Право. Основы правовой культуры». 10—11 классы. Базовый и углублённый уровни / авт.-сост. Е.А. Певцова. — М.: ООО «Русское слово — учебник», 2015.</w:t>
      </w:r>
    </w:p>
    <w:p w14:paraId="07F1FBD1" w14:textId="29320E08" w:rsidR="0035397A" w:rsidRDefault="00D649C6" w:rsidP="5E2FBAD1">
      <w:pPr>
        <w:widowControl/>
        <w:shd w:val="clear" w:color="auto" w:fill="FFFFFF" w:themeFill="background1"/>
        <w:ind w:left="43" w:firstLine="663"/>
        <w:jc w:val="both"/>
        <w:rPr>
          <w:rFonts w:eastAsia="Times New Roman"/>
          <w:kern w:val="0"/>
          <w:lang w:eastAsia="ar-SA"/>
        </w:rPr>
      </w:pPr>
      <w:r w:rsidRPr="5E2FBAD1">
        <w:rPr>
          <w:rFonts w:eastAsia="Times New Roman"/>
          <w:kern w:val="0"/>
          <w:lang w:eastAsia="ar-SA"/>
        </w:rPr>
        <w:t xml:space="preserve">В соответствии с годовым календарным графиком учебного времени МКОУ </w:t>
      </w:r>
      <w:r w:rsidR="0001297D" w:rsidRPr="5E2FBAD1">
        <w:rPr>
          <w:rFonts w:eastAsia="Times New Roman"/>
          <w:kern w:val="0"/>
          <w:lang w:eastAsia="ar-SA"/>
        </w:rPr>
        <w:t>Хребтовская школа на</w:t>
      </w:r>
      <w:r w:rsidRPr="5E2FBAD1">
        <w:rPr>
          <w:rFonts w:eastAsia="Times New Roman"/>
          <w:kern w:val="0"/>
          <w:lang w:eastAsia="ar-SA"/>
        </w:rPr>
        <w:t xml:space="preserve"> 20</w:t>
      </w:r>
      <w:r w:rsidR="00401CA5">
        <w:rPr>
          <w:rFonts w:eastAsia="Times New Roman"/>
          <w:kern w:val="0"/>
          <w:lang w:eastAsia="ar-SA"/>
        </w:rPr>
        <w:t>23</w:t>
      </w:r>
      <w:r w:rsidRPr="5E2FBAD1">
        <w:rPr>
          <w:rFonts w:eastAsia="Times New Roman"/>
          <w:kern w:val="0"/>
          <w:lang w:eastAsia="ar-SA"/>
        </w:rPr>
        <w:t>-20</w:t>
      </w:r>
      <w:r w:rsidR="00401CA5">
        <w:rPr>
          <w:rFonts w:eastAsia="Times New Roman"/>
          <w:kern w:val="0"/>
          <w:lang w:eastAsia="ar-SA"/>
        </w:rPr>
        <w:t>24</w:t>
      </w:r>
      <w:r w:rsidRPr="5E2FBAD1">
        <w:rPr>
          <w:rFonts w:eastAsia="Times New Roman"/>
          <w:kern w:val="0"/>
          <w:lang w:eastAsia="ar-SA"/>
        </w:rPr>
        <w:t xml:space="preserve"> </w:t>
      </w:r>
      <w:r w:rsidR="0035397A" w:rsidRPr="5E2FBAD1">
        <w:rPr>
          <w:rFonts w:eastAsia="Times New Roman"/>
          <w:kern w:val="0"/>
          <w:lang w:eastAsia="ar-SA"/>
        </w:rPr>
        <w:t xml:space="preserve">курс </w:t>
      </w:r>
      <w:r w:rsidRPr="5E2FBAD1">
        <w:rPr>
          <w:rFonts w:eastAsia="Times New Roman"/>
          <w:kern w:val="0"/>
          <w:lang w:eastAsia="ar-SA"/>
        </w:rPr>
        <w:t>«</w:t>
      </w:r>
      <w:r w:rsidR="0035397A" w:rsidRPr="5E2FBAD1">
        <w:rPr>
          <w:rFonts w:eastAsia="Times New Roman"/>
          <w:kern w:val="0"/>
          <w:lang w:eastAsia="ar-SA"/>
        </w:rPr>
        <w:t>Правовой компас</w:t>
      </w:r>
      <w:r w:rsidRPr="5E2FBAD1">
        <w:rPr>
          <w:rFonts w:eastAsia="Times New Roman"/>
          <w:kern w:val="0"/>
          <w:lang w:eastAsia="ar-SA"/>
        </w:rPr>
        <w:t xml:space="preserve">» будет изучен за </w:t>
      </w:r>
      <w:r w:rsidR="0001297D">
        <w:rPr>
          <w:rFonts w:eastAsia="Times New Roman"/>
          <w:kern w:val="0"/>
          <w:lang w:eastAsia="ar-SA"/>
        </w:rPr>
        <w:t>34</w:t>
      </w:r>
      <w:r w:rsidRPr="5E2FBAD1">
        <w:rPr>
          <w:rFonts w:eastAsia="Times New Roman"/>
          <w:kern w:val="0"/>
          <w:lang w:eastAsia="ar-SA"/>
        </w:rPr>
        <w:t xml:space="preserve"> час</w:t>
      </w:r>
      <w:r w:rsidR="0001297D">
        <w:rPr>
          <w:rFonts w:eastAsia="Times New Roman"/>
          <w:kern w:val="0"/>
          <w:lang w:eastAsia="ar-SA"/>
        </w:rPr>
        <w:t>а</w:t>
      </w:r>
      <w:r w:rsidR="0035397A" w:rsidRPr="5E2FBAD1">
        <w:rPr>
          <w:rFonts w:eastAsia="Times New Roman"/>
          <w:kern w:val="0"/>
          <w:lang w:eastAsia="ar-SA"/>
        </w:rPr>
        <w:t>.</w:t>
      </w:r>
    </w:p>
    <w:p w14:paraId="29D6B04F" w14:textId="77777777" w:rsidR="00D649C6" w:rsidRPr="00D649C6" w:rsidRDefault="00D649C6" w:rsidP="00D649C6">
      <w:pPr>
        <w:widowControl/>
        <w:shd w:val="clear" w:color="auto" w:fill="FFFFFF"/>
        <w:ind w:left="43" w:firstLine="663"/>
        <w:rPr>
          <w:rFonts w:eastAsia="Times New Roman"/>
          <w:b/>
          <w:bCs/>
          <w:color w:val="000000"/>
          <w:kern w:val="0"/>
          <w:lang w:eastAsia="ar-SA"/>
        </w:rPr>
      </w:pPr>
      <w:r w:rsidRPr="5E2FBAD1">
        <w:rPr>
          <w:rFonts w:eastAsia="Times New Roman"/>
          <w:kern w:val="0"/>
          <w:lang w:eastAsia="ar-SA"/>
        </w:rPr>
        <w:t xml:space="preserve"> </w:t>
      </w:r>
    </w:p>
    <w:p w14:paraId="76DB13E0" w14:textId="39B71A20" w:rsidR="5E2FBAD1" w:rsidRDefault="5E2FBAD1" w:rsidP="5E2FBAD1">
      <w:pPr>
        <w:shd w:val="clear" w:color="auto" w:fill="FFFFFF" w:themeFill="background1"/>
        <w:tabs>
          <w:tab w:val="left" w:pos="1080"/>
        </w:tabs>
        <w:jc w:val="center"/>
      </w:pPr>
    </w:p>
    <w:p w14:paraId="685510B5" w14:textId="77777777" w:rsidR="5E2FBAD1" w:rsidRDefault="5E2FBAD1" w:rsidP="5E2FBAD1">
      <w:pPr>
        <w:jc w:val="center"/>
        <w:rPr>
          <w:b/>
          <w:bCs/>
        </w:rPr>
      </w:pPr>
      <w:r w:rsidRPr="5E2FBAD1">
        <w:rPr>
          <w:b/>
          <w:bCs/>
        </w:rPr>
        <w:t>Планируемые результаты изучения</w:t>
      </w:r>
    </w:p>
    <w:p w14:paraId="67394876" w14:textId="77777777" w:rsidR="5E2FBAD1" w:rsidRDefault="5E2FBAD1" w:rsidP="5E2FBAD1">
      <w:pPr>
        <w:jc w:val="both"/>
      </w:pPr>
      <w:r w:rsidRPr="5E2FBAD1">
        <w:t xml:space="preserve">• Сформированность представлений о понятии государства, его функциях, механизме и формах; </w:t>
      </w:r>
    </w:p>
    <w:p w14:paraId="0DBD0B87" w14:textId="77777777" w:rsidR="5E2FBAD1" w:rsidRDefault="5E2FBAD1" w:rsidP="5E2FBAD1">
      <w:pPr>
        <w:jc w:val="both"/>
      </w:pPr>
      <w:r w:rsidRPr="5E2FBAD1">
        <w:t xml:space="preserve">• владение знаниями о понятии права, источниках и нормах права, законности, правоотношениях; </w:t>
      </w:r>
    </w:p>
    <w:p w14:paraId="327E06A3" w14:textId="77777777" w:rsidR="5E2FBAD1" w:rsidRDefault="5E2FBAD1" w:rsidP="5E2FBAD1">
      <w:pPr>
        <w:jc w:val="both"/>
      </w:pPr>
      <w:r w:rsidRPr="5E2FBAD1">
        <w:t>• владение знаниями о правонарушениях и юридической ответственности;</w:t>
      </w:r>
    </w:p>
    <w:p w14:paraId="1B9F5230" w14:textId="77777777" w:rsidR="5E2FBAD1" w:rsidRDefault="5E2FBAD1" w:rsidP="5E2FBAD1">
      <w:pPr>
        <w:jc w:val="both"/>
      </w:pPr>
      <w:r w:rsidRPr="5E2FBAD1">
        <w:t>• 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Федерации;</w:t>
      </w:r>
    </w:p>
    <w:p w14:paraId="0C776626" w14:textId="77777777" w:rsidR="5E2FBAD1" w:rsidRDefault="5E2FBAD1" w:rsidP="5E2FBAD1">
      <w:pPr>
        <w:jc w:val="both"/>
      </w:pPr>
      <w:r w:rsidRPr="5E2FBAD1">
        <w:t xml:space="preserve"> • сформированность общих представлений о разных видах судопроизводства, правилах применения права, разрешения конфликтов правовыми способами; </w:t>
      </w:r>
    </w:p>
    <w:p w14:paraId="471DB41C" w14:textId="77777777" w:rsidR="5E2FBAD1" w:rsidRDefault="5E2FBAD1" w:rsidP="5E2FBAD1">
      <w:pPr>
        <w:jc w:val="both"/>
      </w:pPr>
      <w:r w:rsidRPr="5E2FBAD1">
        <w:t xml:space="preserve">• сформированность основ правового мышления; </w:t>
      </w:r>
    </w:p>
    <w:p w14:paraId="2FB45212" w14:textId="77777777" w:rsidR="5E2FBAD1" w:rsidRDefault="5E2FBAD1" w:rsidP="5E2FBAD1">
      <w:pPr>
        <w:jc w:val="both"/>
      </w:pPr>
      <w:r w:rsidRPr="5E2FBAD1">
        <w:t xml:space="preserve">• сформированность знаний об основах административного, гражданского, трудового, уголовного права; </w:t>
      </w:r>
    </w:p>
    <w:p w14:paraId="4D089F0B" w14:textId="77777777" w:rsidR="5E2FBAD1" w:rsidRDefault="5E2FBAD1" w:rsidP="5E2FBAD1">
      <w:pPr>
        <w:jc w:val="both"/>
      </w:pPr>
      <w:r w:rsidRPr="5E2FBAD1">
        <w:t>• понимание юридической деятельности; ознакомление со спецификой основных юридических профессий;</w:t>
      </w:r>
    </w:p>
    <w:p w14:paraId="7265CD34" w14:textId="77777777" w:rsidR="5E2FBAD1" w:rsidRDefault="5E2FBAD1" w:rsidP="5E2FBAD1">
      <w:pPr>
        <w:jc w:val="both"/>
      </w:pPr>
      <w:r w:rsidRPr="5E2FBAD1">
        <w:t xml:space="preserve"> • 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Федерации; </w:t>
      </w:r>
    </w:p>
    <w:p w14:paraId="439915F4" w14:textId="77777777" w:rsidR="5E2FBAD1" w:rsidRDefault="5E2FBAD1" w:rsidP="5E2FBAD1">
      <w:pPr>
        <w:jc w:val="both"/>
      </w:pPr>
      <w:r w:rsidRPr="5E2FBAD1">
        <w:t>• сформированность навыков самостоятельного поиска правовой информации, умений использовать результаты в конкретных жизненных ситуациях.</w:t>
      </w:r>
    </w:p>
    <w:p w14:paraId="0B4ED303" w14:textId="3E8E95A1" w:rsidR="5E2FBAD1" w:rsidRDefault="5E2FBAD1" w:rsidP="5E2FBAD1">
      <w:pPr>
        <w:shd w:val="clear" w:color="auto" w:fill="FFFFFF" w:themeFill="background1"/>
        <w:ind w:firstLine="709"/>
        <w:jc w:val="center"/>
        <w:rPr>
          <w:b/>
          <w:bCs/>
        </w:rPr>
      </w:pPr>
    </w:p>
    <w:p w14:paraId="268CB0F9" w14:textId="4E4FD390" w:rsidR="00F43152" w:rsidRDefault="5E2FBAD1" w:rsidP="5E2FBAD1">
      <w:pPr>
        <w:shd w:val="clear" w:color="auto" w:fill="FFFFFF" w:themeFill="background1"/>
        <w:autoSpaceDE w:val="0"/>
        <w:ind w:firstLine="709"/>
        <w:jc w:val="center"/>
        <w:rPr>
          <w:b/>
          <w:bCs/>
        </w:rPr>
      </w:pPr>
      <w:r w:rsidRPr="5E2FBAD1">
        <w:rPr>
          <w:b/>
          <w:bCs/>
        </w:rPr>
        <w:t xml:space="preserve">Основное содержание </w:t>
      </w:r>
    </w:p>
    <w:p w14:paraId="145B0683" w14:textId="299F81D1" w:rsidR="001C404D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1. РОЛЬ ПРАВА В ЖИЗНИ ЧЕЛОВЕКА И ОБЩЕСТВА (4 ч) Значение правовых знаний и умений для человека. Система юридических наук. Информация и право. Право и основные теории его понимания. Нормы права. Система регулирования общественных отношений. Механизм правового регулирования</w:t>
      </w:r>
    </w:p>
    <w:p w14:paraId="321FAE10" w14:textId="66E692C3" w:rsidR="00400364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2. ТЕОРЕТИЧЕСКИЕ ОСНОВЫ ПРАВА КАК СИСТЕМЫ (4 ч) Понятие и система права. Правовые нормы и их характеристики. Классификация норм права, структура правовой нормы. Институты права. Отрасли права. Методы правового регулирования. Понятие и виды правотворчества. Законодательный процесс. Нормативный правовой акт. Виды нормативных правовых актов. Действие норм права во времени, в пространстве и по кругу лиц. Систематизация нормативных правовых актов.</w:t>
      </w:r>
    </w:p>
    <w:p w14:paraId="7B57F176" w14:textId="532A3855" w:rsidR="00400364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3. ПРАВООТНОШЕНИЯ И ПРАВОВАЯ КУЛЬТУРА (4 ч) Юридические факты как основание правоотношений. Виды и структура правоотношений. Поведение людей в мире права. Правомерное поведение. Правонарушение. Функции юридической ответственности. Принципы юридической ответственности. Обстоятельства, исключающие преступность деяния.</w:t>
      </w:r>
    </w:p>
    <w:p w14:paraId="0816561F" w14:textId="7344DE60" w:rsidR="00400364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4. ГОСУДАРСТВО И ПРАВО (6 ч) Понятие государства. Сущность государства. Функции государства. Виды функций государства. Форма государства и её элементы. Монархия как форма правления. Республика как форма власти. Государственное устройство. Политический режим. Государственный механизм и его структура. Государственный орган и его признаки. Глава государства. Законодательная власть. Исполнительная власть. Судебная власть. Принципы местного самоуправления.</w:t>
      </w:r>
      <w:r>
        <w:t xml:space="preserve"> </w:t>
      </w:r>
      <w:r w:rsidRPr="5E2FBAD1">
        <w:t xml:space="preserve">Конституция Российской Федерации — </w:t>
      </w:r>
      <w:r w:rsidRPr="5E2FBAD1">
        <w:lastRenderedPageBreak/>
        <w:t>основной закон государства. Структура Конституции Российской Федерации. Основы конституционного строя России. Эволюция понятия «гражданство». Порядок приобретения и прекращения российского гражданства. Правовой статус человека в демократическом правовом государстве. Личные права. Политические права и свободы. Социальные, экономические и культурные права. Обязанности граждан. Избирательные системы и их виды. Референдум. Выборы Президента Российской Федерации.</w:t>
      </w:r>
    </w:p>
    <w:p w14:paraId="398214D9" w14:textId="25C79147" w:rsidR="00400364" w:rsidRPr="00400364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5. ПРАВОСУДИЕ И ПРАВООХРАНИТЕЛЬНЫЕ ОРГАНЫ (4 ч) Защита прав человека в государстве. Судебная система. Конституционный суд Российской Федерации. Верховный суд Российской Федерации. Суды общей юрисдикции. Мировые судьи. Порядок осуществления правосудия в судах общей юрисдикции. Арбитражные суды. Правоохранительные органы Российской Федерации. Система органов внутренних дел. Прокуратура и её деятельность. Органы Федеральной службы безопасности Российской Федерации. Особенности деятельности правоохранительных органов РФ: Федеральная служба охраны, Федеральная служба исполнения наказаний, Федеральная служба судебных приставов, Федеральная миграционная служба, Федеральная служба РФ по контролю за оборотом наркотиков, Федеральная налоговая служба, Федеральная таможенная служба.</w:t>
      </w:r>
    </w:p>
    <w:p w14:paraId="76BE704F" w14:textId="489D408D" w:rsidR="00400364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6. ГРАЖДАНСКОЕ ПРАВО (6ч) Понятие и сущность гражданского права. Гражданские правоотношения. Источники гражданского права. Виды субъектов гражданских правоотношений. Физическое лицо как субъект права. Юридические лица как субъекты права. Понятие договора и его содержание. Виды договоров. Порядок заключения, изменения и расторжения договоров. Отдельные виды обязательств. Понятие права собственности. Основания возникновения права собственности. Понятие права интеллектуальной собственности. Авторское право. Защита права собственности. Защита чести, достоинства и деловой репутации. Понятие гражданско-правовой ответственности. Способы защиты гражданских прав. Предпринимательство и предпринимательское право. Организационно-правовые формы предпринимательской деятельности. Хозяйственные товарищества. Хозяйственные общества. Производственный кооператив (артель). Унитарное предприятие. Правовое регулирование защиты предпринимательской деятельности и прав предпринимателей. Права потребителей. Защита прав потребителей. Понятие и сущность наследования. Правила наследования на основании завещания. Формы завещания. Наследование по закону.</w:t>
      </w:r>
    </w:p>
    <w:p w14:paraId="040FE5DD" w14:textId="674FB3CA" w:rsidR="00C1329D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7. СЕМЕЙНОЕ ПРАВО (6 ч) Порядок заключения брака. Расторжение брака. Имущественные и личные неимущественные права супругов. Договорный режим имущества супругов. Родители и дети: правовые основы взаимоотношений. Алиментные обязательства.</w:t>
      </w:r>
    </w:p>
    <w:p w14:paraId="16A0BB6E" w14:textId="195A8E3E" w:rsidR="00C1329D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8. ЖИЛИЩНОЕ ПРАВО (2 ч) Жилищные правоотношения. Реализация гражданами права на жильё.</w:t>
      </w:r>
    </w:p>
    <w:p w14:paraId="046E8A18" w14:textId="05E16724" w:rsidR="00C1329D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9. ТРУДОВОЕ ПРАВО (6 ч) Понятие трудового права. Занятость и безработица. Занятость и трудоустройство. Порядок взаимоотношений работников и работодателей. Трудовой договор. Гарантии при приёме на работу. Порядок и условия расторжения трудового договора. Расторжение трудового договора по инициативе работодателя. Правовое регулирование труда несовершеннолетних. Льготы, гарантии и компенсации, предусмотренные трудовым законодательством для несовершеннолетних.</w:t>
      </w:r>
    </w:p>
    <w:p w14:paraId="16F202D7" w14:textId="7A6DE6C2" w:rsidR="00C1329D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10. АДМИНИСТРАТИВНОЕ ПРАВО И АДМИНИСТРАТИВНЫЙ ПРОЦЕСС (4 ч) Административное право. Понятие административного правонарушения. Административная ответственность. Меры административного наказания. Производство по делам об административных правонарушениях.</w:t>
      </w:r>
    </w:p>
    <w:p w14:paraId="058FEFE9" w14:textId="4F373DE3" w:rsidR="00C1329D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11. УГОЛОВНОЕ ПРАВО И УГОЛОВНЫЙ ПРОЦЕСС (6 ч) Понятие уголовного права. Принципы уголовного права. Действие уголовного закона. Понятие преступления. Уголовная ответственность и наказание. Уголовная ответственность несовершеннолетних. Уголовный процесс. Особенности уголовного процесса по делам несовершеннолетних. Защита от преступления. Права обвиняемого, потерпевшего, свидетеля. Уголовное судопроизводство.</w:t>
      </w:r>
    </w:p>
    <w:p w14:paraId="2F7A1CD1" w14:textId="362157DE" w:rsidR="00C1329D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lastRenderedPageBreak/>
        <w:t>Тема 12. ПРАВОВОЕ РЕГУЛИРОВАНИЕ В РАЗЛИЧНЫХ СФЕРАХ ОБЩЕСТВЕННОЙ ЖИЗНИ (8 ч) Пенсионная система и страхование. Экологическое право. Экологические правонарушения и юридическая ответственность. Правовое регулирование отношений в области образования. Принципы государственной политики в области образования. Права и обязанности субъектов образовательных правоотношений.</w:t>
      </w:r>
    </w:p>
    <w:p w14:paraId="026BECF5" w14:textId="76A5C1E4" w:rsidR="00C1329D" w:rsidRDefault="5E2FBAD1" w:rsidP="5E2FBAD1">
      <w:pPr>
        <w:shd w:val="clear" w:color="auto" w:fill="FFFFFF" w:themeFill="background1"/>
        <w:autoSpaceDE w:val="0"/>
        <w:ind w:firstLine="706"/>
        <w:jc w:val="both"/>
      </w:pPr>
      <w:r w:rsidRPr="5E2FBAD1">
        <w:t>Тема 13. МЕЖДУНАРОДНОЕ ПРАВО (6 ч) Понятие международного права. Международная защита прав человека в условиях мирного и военного времени. Правозащитные организации и развитие системы прав человека. Организация Объединённых Наций. Европейский суд по правам человека. Международная защита прав детей. Международные споры и международно-правовая ответственность. Международное гуманитарное право и права человека.</w:t>
      </w:r>
    </w:p>
    <w:p w14:paraId="0562CB0E" w14:textId="77777777" w:rsidR="00C1329D" w:rsidRPr="00400364" w:rsidRDefault="00C1329D" w:rsidP="00C1329D">
      <w:pPr>
        <w:shd w:val="clear" w:color="auto" w:fill="FFFFFF"/>
        <w:autoSpaceDE w:val="0"/>
        <w:ind w:firstLine="706"/>
        <w:rPr>
          <w:bCs/>
        </w:rPr>
      </w:pPr>
    </w:p>
    <w:p w14:paraId="529F6B93" w14:textId="62C630A8" w:rsidR="5E2FBAD1" w:rsidRDefault="5E2FBAD1" w:rsidP="5E2FBAD1">
      <w:pPr>
        <w:tabs>
          <w:tab w:val="left" w:pos="709"/>
          <w:tab w:val="left" w:pos="9540"/>
        </w:tabs>
        <w:jc w:val="both"/>
        <w:rPr>
          <w:rFonts w:ascii="Segoe UI" w:eastAsia="Segoe UI" w:hAnsi="Segoe UI" w:cs="Segoe UI"/>
          <w:color w:val="000000" w:themeColor="text1"/>
        </w:rPr>
      </w:pPr>
      <w:r w:rsidRPr="5E2FBAD1">
        <w:rPr>
          <w:rFonts w:ascii="Segoe UI" w:eastAsia="Segoe UI" w:hAnsi="Segoe UI" w:cs="Segoe UI"/>
          <w:b/>
          <w:bCs/>
          <w:color w:val="000000" w:themeColor="text1"/>
        </w:rPr>
        <w:t xml:space="preserve">Тематическое планирование, </w:t>
      </w:r>
      <w:r w:rsidRPr="5E2FBAD1">
        <w:rPr>
          <w:rFonts w:eastAsia="Times New Roman"/>
          <w:b/>
          <w:bCs/>
          <w:color w:val="000000" w:themeColor="text1"/>
        </w:rPr>
        <w:t>68</w:t>
      </w:r>
      <w:r w:rsidRPr="5E2FBAD1">
        <w:rPr>
          <w:rFonts w:ascii="Segoe UI" w:eastAsia="Segoe UI" w:hAnsi="Segoe UI" w:cs="Segoe UI"/>
          <w:b/>
          <w:bCs/>
          <w:color w:val="000000" w:themeColor="text1"/>
        </w:rPr>
        <w:t xml:space="preserve"> час.</w:t>
      </w:r>
    </w:p>
    <w:p w14:paraId="7770A17B" w14:textId="7AEF2C4E" w:rsidR="5E2FBAD1" w:rsidRDefault="5E2FBAD1" w:rsidP="5E2FBAD1">
      <w:pPr>
        <w:tabs>
          <w:tab w:val="left" w:pos="821"/>
        </w:tabs>
        <w:jc w:val="center"/>
        <w:rPr>
          <w:rFonts w:eastAsia="Times New Roman"/>
          <w:color w:val="000000" w:themeColor="text1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0"/>
        <w:gridCol w:w="6270"/>
        <w:gridCol w:w="1380"/>
      </w:tblGrid>
      <w:tr w:rsidR="5E2FBAD1" w14:paraId="68BEDFE0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0EF4346D" w14:textId="0044B31D" w:rsidR="5E2FBAD1" w:rsidRDefault="5E2FBAD1" w:rsidP="5E2FBAD1">
            <w:pPr>
              <w:spacing w:after="120"/>
              <w:jc w:val="center"/>
            </w:pPr>
            <w:r w:rsidRPr="5E2FBAD1">
              <w:rPr>
                <w:b/>
                <w:bCs/>
                <w:i/>
                <w:iCs/>
              </w:rPr>
              <w:t>№ п/п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56C1CF97" w14:textId="795D0FA2" w:rsidR="5E2FBAD1" w:rsidRDefault="5E2FBAD1" w:rsidP="5E2FBAD1">
            <w:pPr>
              <w:spacing w:after="120"/>
              <w:jc w:val="center"/>
            </w:pPr>
            <w:r w:rsidRPr="5E2FBAD1">
              <w:rPr>
                <w:b/>
                <w:bCs/>
                <w:i/>
                <w:iCs/>
              </w:rPr>
              <w:t>Тема (предметное содержание речи)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14:paraId="54CF19A5" w14:textId="1C92CC38" w:rsidR="5E2FBAD1" w:rsidRDefault="5E2FBAD1" w:rsidP="5E2FBAD1">
            <w:pPr>
              <w:spacing w:after="120"/>
              <w:jc w:val="center"/>
            </w:pPr>
            <w:r w:rsidRPr="5E2FBAD1">
              <w:rPr>
                <w:b/>
                <w:bCs/>
                <w:i/>
                <w:iCs/>
              </w:rPr>
              <w:t>Кол-во часов</w:t>
            </w:r>
          </w:p>
        </w:tc>
      </w:tr>
      <w:tr w:rsidR="5E2FBAD1" w14:paraId="56D02889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6FB0696" w14:textId="1DAD8E09" w:rsidR="5E2FBAD1" w:rsidRDefault="5E2FBAD1" w:rsidP="5E2FBAD1">
            <w:pPr>
              <w:spacing w:after="120"/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6C4548B7" w14:textId="73DD11B7" w:rsidR="5E2FBAD1" w:rsidRDefault="5E2FBAD1" w:rsidP="5E2FBAD1">
            <w:pPr>
              <w:shd w:val="clear" w:color="auto" w:fill="FFFFFF" w:themeFill="background1"/>
              <w:ind w:left="145"/>
            </w:pPr>
            <w:r w:rsidRPr="5E2FBAD1">
              <w:t>РОЛЬ ПРАВА В ЖИЗНИ ЧЕЛОВЕКА И ОБЩЕСТВА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F9F5C52" w14:textId="42B3FE5C" w:rsidR="5E2FBAD1" w:rsidRDefault="0001297D" w:rsidP="5E2FBAD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5E2FBAD1" w14:paraId="3C8A9306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1D6AF88" w14:textId="2860CF74" w:rsidR="5E2FBAD1" w:rsidRDefault="5E2FBAD1" w:rsidP="5E2FBAD1">
            <w:pPr>
              <w:spacing w:after="120"/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52779D1" w14:textId="5F32957A" w:rsidR="5E2FBAD1" w:rsidRDefault="5E2FBAD1" w:rsidP="5E2FBAD1">
            <w:pPr>
              <w:shd w:val="clear" w:color="auto" w:fill="FFFFFF" w:themeFill="background1"/>
              <w:ind w:left="145"/>
            </w:pPr>
            <w:r w:rsidRPr="5E2FBAD1">
              <w:t>ТЕОРЕТИЧЕСКИЕ ОСНОВЫ ПРАВА КАК СИСТЕМЫ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265AA43F" w14:textId="2E247480" w:rsidR="5E2FBAD1" w:rsidRDefault="0001297D" w:rsidP="5E2FBAD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5E2FBAD1" w14:paraId="75407E3E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04D4C2B9" w14:textId="45DFCFB7" w:rsidR="5E2FBAD1" w:rsidRDefault="5E2FBAD1" w:rsidP="5E2FBAD1">
            <w:pPr>
              <w:spacing w:after="120"/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3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A0BF414" w14:textId="2ABB1C20" w:rsidR="5E2FBAD1" w:rsidRDefault="5E2FBAD1" w:rsidP="5E2FBAD1">
            <w:pPr>
              <w:shd w:val="clear" w:color="auto" w:fill="FFFFFF" w:themeFill="background1"/>
              <w:ind w:left="145"/>
            </w:pPr>
            <w:r w:rsidRPr="5E2FBAD1">
              <w:t>ПРАВООТНОШЕНИЯ И ПРАВОВАЯ КУЛЬТУРА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584200B3" w14:textId="646CB717" w:rsidR="5E2FBAD1" w:rsidRDefault="0001297D" w:rsidP="5E2FBAD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5E2FBAD1" w14:paraId="5DE99D28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C1293E4" w14:textId="59F597F9" w:rsidR="5E2FBAD1" w:rsidRDefault="5E2FBAD1" w:rsidP="5E2FBAD1">
            <w:pPr>
              <w:spacing w:after="120"/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4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0BB04C3" w14:textId="3AE74877" w:rsidR="5E2FBAD1" w:rsidRDefault="5E2FBAD1" w:rsidP="5E2FBAD1">
            <w:pPr>
              <w:shd w:val="clear" w:color="auto" w:fill="FFFFFF" w:themeFill="background1"/>
              <w:ind w:left="145"/>
            </w:pPr>
            <w:r w:rsidRPr="5E2FBAD1">
              <w:t>ГОСУДАРСТВО И ПРАВО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6595BE6" w14:textId="031FFF6C" w:rsidR="5E2FBAD1" w:rsidRDefault="0001297D" w:rsidP="5E2FBAD1">
            <w:pPr>
              <w:spacing w:line="259" w:lineRule="auto"/>
              <w:jc w:val="center"/>
            </w:pPr>
            <w:r>
              <w:rPr>
                <w:rFonts w:eastAsia="Times New Roman"/>
              </w:rPr>
              <w:t>3</w:t>
            </w:r>
          </w:p>
        </w:tc>
      </w:tr>
      <w:tr w:rsidR="5E2FBAD1" w14:paraId="530E75F7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21FBB4B" w14:textId="095383FE" w:rsidR="5E2FBAD1" w:rsidRDefault="5E2FBAD1" w:rsidP="5E2FBAD1">
            <w:pPr>
              <w:spacing w:after="120"/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5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F1EE386" w14:textId="7C425008" w:rsidR="5E2FBAD1" w:rsidRDefault="5E2FBAD1" w:rsidP="5E2FBAD1">
            <w:pPr>
              <w:shd w:val="clear" w:color="auto" w:fill="FFFFFF" w:themeFill="background1"/>
              <w:ind w:left="145"/>
            </w:pPr>
            <w:r w:rsidRPr="5E2FBAD1">
              <w:t>ПРАВОСУДИЕ И ПРАВООХРАНИТЕЛЬНЫЕ ОРГАНЫ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18EF28D" w14:textId="13D09A92" w:rsidR="5E2FBAD1" w:rsidRDefault="0001297D" w:rsidP="5E2FBAD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5E2FBAD1" w14:paraId="2EA93941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DD0CC33" w14:textId="5E6E68FB" w:rsidR="5E2FBAD1" w:rsidRDefault="5E2FBAD1" w:rsidP="5E2FBAD1">
            <w:pPr>
              <w:spacing w:after="120"/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6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79C05413" w14:textId="2FEF9962" w:rsidR="5E2FBAD1" w:rsidRDefault="5E2FBAD1" w:rsidP="5E2FBAD1">
            <w:pPr>
              <w:shd w:val="clear" w:color="auto" w:fill="FFFFFF" w:themeFill="background1"/>
              <w:ind w:left="145"/>
            </w:pPr>
            <w:r w:rsidRPr="5E2FBAD1">
              <w:t>ГРАЖДАНСКОЕ ПРАВО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2ACF159D" w14:textId="0DD5D6A1" w:rsidR="5E2FBAD1" w:rsidRDefault="0001297D" w:rsidP="5E2FBAD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5E2FBAD1" w14:paraId="0B7A9AEE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2653E5C7" w14:textId="4D23F826" w:rsidR="5E2FBAD1" w:rsidRDefault="5E2FBAD1" w:rsidP="5E2FBAD1">
            <w:pPr>
              <w:spacing w:after="120"/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7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4B6446A" w14:textId="0A80F957" w:rsidR="5E2FBAD1" w:rsidRDefault="5E2FBAD1" w:rsidP="5E2FBAD1">
            <w:pPr>
              <w:shd w:val="clear" w:color="auto" w:fill="FFFFFF" w:themeFill="background1"/>
              <w:ind w:left="145"/>
            </w:pPr>
            <w:r w:rsidRPr="5E2FBAD1">
              <w:t>СЕМЕЙНОЕ ПРАВО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BE88CA2" w14:textId="575CA4A8" w:rsidR="5E2FBAD1" w:rsidRDefault="0001297D" w:rsidP="5E2FBAD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5E2FBAD1" w14:paraId="72541F29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056BEBED" w14:textId="7349C6B4" w:rsidR="5E2FBAD1" w:rsidRDefault="5E2FBAD1" w:rsidP="5E2FBAD1">
            <w:pPr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8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320BCD10" w14:textId="205471C8" w:rsidR="5E2FBAD1" w:rsidRDefault="5E2FBAD1" w:rsidP="5E2FBAD1">
            <w:pPr>
              <w:shd w:val="clear" w:color="auto" w:fill="FFFFFF" w:themeFill="background1"/>
            </w:pPr>
            <w:r w:rsidRPr="5E2FBAD1">
              <w:t>ЖИЛИЩНОЕ ПРАВО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21E73162" w14:textId="77511C0F" w:rsidR="5E2FBAD1" w:rsidRDefault="0001297D" w:rsidP="5E2FBAD1">
            <w:pPr>
              <w:spacing w:line="259" w:lineRule="auto"/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5E2FBAD1" w14:paraId="010DF7AC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877C3E1" w14:textId="1EB8DBBE" w:rsidR="5E2FBAD1" w:rsidRDefault="5E2FBAD1" w:rsidP="5E2FBAD1">
            <w:pPr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9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16C18CA0" w14:textId="17F67A0A" w:rsidR="5E2FBAD1" w:rsidRDefault="5E2FBAD1" w:rsidP="5E2FBAD1">
            <w:pPr>
              <w:shd w:val="clear" w:color="auto" w:fill="FFFFFF" w:themeFill="background1"/>
            </w:pPr>
            <w:r w:rsidRPr="5E2FBAD1">
              <w:t>ТРУДОВОЕ ПРАВО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198EE983" w14:textId="24A1973B" w:rsidR="5E2FBAD1" w:rsidRDefault="0001297D" w:rsidP="5E2FBAD1">
            <w:pPr>
              <w:spacing w:line="259" w:lineRule="auto"/>
              <w:jc w:val="center"/>
            </w:pPr>
            <w:r>
              <w:rPr>
                <w:rFonts w:eastAsia="Times New Roman"/>
              </w:rPr>
              <w:t>3</w:t>
            </w:r>
          </w:p>
        </w:tc>
      </w:tr>
      <w:tr w:rsidR="5E2FBAD1" w14:paraId="6611BBE8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45C6DFD8" w14:textId="75B4A1A6" w:rsidR="5E2FBAD1" w:rsidRDefault="5E2FBAD1" w:rsidP="5E2FBAD1">
            <w:pPr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10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848B1FA" w14:textId="4EA96076" w:rsidR="5E2FBAD1" w:rsidRDefault="5E2FBAD1" w:rsidP="5E2FBAD1">
            <w:pPr>
              <w:shd w:val="clear" w:color="auto" w:fill="FFFFFF" w:themeFill="background1"/>
            </w:pPr>
            <w:r w:rsidRPr="5E2FBAD1">
              <w:t>АДМИНИСТРАТИВНОЕ ПРАВО И АДМИНИСТРАТИВНЫЙ ПРОЦЕСС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2D260DF3" w14:textId="604905BE" w:rsidR="5E2FBAD1" w:rsidRDefault="0001297D" w:rsidP="5E2FBAD1">
            <w:pPr>
              <w:spacing w:line="259" w:lineRule="auto"/>
              <w:jc w:val="center"/>
            </w:pPr>
            <w:r>
              <w:rPr>
                <w:rFonts w:eastAsia="Times New Roman"/>
              </w:rPr>
              <w:t>2</w:t>
            </w:r>
          </w:p>
        </w:tc>
      </w:tr>
      <w:tr w:rsidR="5E2FBAD1" w14:paraId="483D0ED8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90A2AA2" w14:textId="7A06FD37" w:rsidR="5E2FBAD1" w:rsidRDefault="5E2FBAD1" w:rsidP="5E2FBAD1">
            <w:pPr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11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27EE114A" w14:textId="650CC547" w:rsidR="5E2FBAD1" w:rsidRDefault="5E2FBAD1" w:rsidP="5E2FBAD1">
            <w:pPr>
              <w:shd w:val="clear" w:color="auto" w:fill="FFFFFF" w:themeFill="background1"/>
            </w:pPr>
            <w:r w:rsidRPr="5E2FBAD1">
              <w:t>УГОЛОВНОЕ ПРАВО И УГОЛОВНЫЙ ПРОЦЕСС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E44FEFD" w14:textId="590F1F32" w:rsidR="5E2FBAD1" w:rsidRDefault="0001297D" w:rsidP="5E2FBAD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5E2FBAD1" w14:paraId="57FF9265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2E98FF9" w14:textId="7FCED7FC" w:rsidR="5E2FBAD1" w:rsidRDefault="5E2FBAD1" w:rsidP="5E2FBAD1">
            <w:pPr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12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0627E2A4" w14:textId="3EB7424A" w:rsidR="5E2FBAD1" w:rsidRDefault="5E2FBAD1" w:rsidP="5E2FBAD1">
            <w:pPr>
              <w:shd w:val="clear" w:color="auto" w:fill="FFFFFF" w:themeFill="background1"/>
            </w:pPr>
            <w:r w:rsidRPr="5E2FBAD1">
              <w:t>ПРАВОВОЕ РЕГУЛИРОВАНИЕ В РАЗЛИЧНЫХ СФЕРАХ ОБЩЕСТВЕННОЙ ЖИЗНИ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79C47964" w14:textId="316822D3" w:rsidR="5E2FBAD1" w:rsidRDefault="0001297D" w:rsidP="5E2FBAD1">
            <w:pPr>
              <w:spacing w:line="259" w:lineRule="auto"/>
              <w:jc w:val="center"/>
            </w:pPr>
            <w:r>
              <w:rPr>
                <w:rFonts w:eastAsia="Times New Roman"/>
              </w:rPr>
              <w:t>4</w:t>
            </w:r>
          </w:p>
        </w:tc>
      </w:tr>
      <w:tr w:rsidR="5E2FBAD1" w14:paraId="19774639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2B61736" w14:textId="618002CE" w:rsidR="5E2FBAD1" w:rsidRDefault="5E2FBAD1" w:rsidP="5E2FBAD1">
            <w:pPr>
              <w:jc w:val="center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13</w:t>
            </w: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45E26E2B" w14:textId="3B1FB17C" w:rsidR="5E2FBAD1" w:rsidRDefault="5E2FBAD1" w:rsidP="5E2FBAD1">
            <w:pPr>
              <w:shd w:val="clear" w:color="auto" w:fill="FFFFFF" w:themeFill="background1"/>
            </w:pPr>
            <w:r w:rsidRPr="5E2FBAD1">
              <w:t>МЕЖДУНАРОДНОЕ ПРАВО</w:t>
            </w: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6385922" w14:textId="1D6FC366" w:rsidR="5E2FBAD1" w:rsidRDefault="0001297D" w:rsidP="5E2FBAD1">
            <w:pPr>
              <w:spacing w:line="259" w:lineRule="auto"/>
              <w:jc w:val="center"/>
            </w:pPr>
            <w:r>
              <w:rPr>
                <w:rFonts w:eastAsia="Times New Roman"/>
              </w:rPr>
              <w:t>3</w:t>
            </w:r>
          </w:p>
        </w:tc>
      </w:tr>
      <w:tr w:rsidR="5E2FBAD1" w14:paraId="517A2DE9" w14:textId="77777777" w:rsidTr="5E2FBAD1">
        <w:tc>
          <w:tcPr>
            <w:tcW w:w="8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62A9D47B" w14:textId="620C62AA" w:rsidR="5E2FBAD1" w:rsidRDefault="5E2FBAD1" w:rsidP="5E2FBAD1">
            <w:pPr>
              <w:spacing w:after="120"/>
              <w:jc w:val="center"/>
              <w:rPr>
                <w:rFonts w:eastAsia="Times New Roman"/>
              </w:rPr>
            </w:pPr>
          </w:p>
        </w:tc>
        <w:tc>
          <w:tcPr>
            <w:tcW w:w="62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</w:tcPr>
          <w:p w14:paraId="58244FD1" w14:textId="32BDEF4E" w:rsidR="5E2FBAD1" w:rsidRDefault="5E2FBAD1" w:rsidP="5E2FBAD1">
            <w:pPr>
              <w:spacing w:after="120"/>
              <w:ind w:left="145"/>
              <w:rPr>
                <w:rFonts w:eastAsia="Times New Roman"/>
              </w:rPr>
            </w:pPr>
          </w:p>
        </w:tc>
        <w:tc>
          <w:tcPr>
            <w:tcW w:w="138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left w:w="105" w:type="dxa"/>
              <w:right w:w="105" w:type="dxa"/>
            </w:tcMar>
          </w:tcPr>
          <w:p w14:paraId="3BD9D6E2" w14:textId="452C5847" w:rsidR="5E2FBAD1" w:rsidRDefault="00657061" w:rsidP="5E2FBAD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34</w:t>
            </w:r>
          </w:p>
        </w:tc>
      </w:tr>
    </w:tbl>
    <w:p w14:paraId="1E0022EF" w14:textId="4C256010" w:rsidR="5E2FBAD1" w:rsidRDefault="5E2FBAD1" w:rsidP="5E2FBAD1">
      <w:pPr>
        <w:tabs>
          <w:tab w:val="left" w:pos="821"/>
        </w:tabs>
        <w:jc w:val="center"/>
        <w:rPr>
          <w:rFonts w:eastAsia="Times New Roman"/>
          <w:color w:val="000000" w:themeColor="text1"/>
        </w:rPr>
      </w:pPr>
    </w:p>
    <w:p w14:paraId="33D5D807" w14:textId="0A7EC918" w:rsidR="5E2FBAD1" w:rsidRDefault="5E2FBAD1" w:rsidP="5E2FBAD1">
      <w:pPr>
        <w:tabs>
          <w:tab w:val="left" w:pos="821"/>
        </w:tabs>
        <w:jc w:val="center"/>
        <w:rPr>
          <w:rFonts w:eastAsia="Times New Roman"/>
          <w:color w:val="000000" w:themeColor="text1"/>
        </w:rPr>
      </w:pPr>
    </w:p>
    <w:p w14:paraId="73EC1458" w14:textId="743EF0D9" w:rsidR="5E2FBAD1" w:rsidRDefault="5E2FBAD1" w:rsidP="5E2FBAD1">
      <w:pPr>
        <w:tabs>
          <w:tab w:val="left" w:pos="821"/>
        </w:tabs>
        <w:jc w:val="center"/>
        <w:rPr>
          <w:rFonts w:ascii="Segoe UI" w:eastAsia="Segoe UI" w:hAnsi="Segoe UI" w:cs="Segoe UI"/>
          <w:color w:val="000000" w:themeColor="text1"/>
        </w:rPr>
      </w:pPr>
      <w:r w:rsidRPr="5E2FBAD1">
        <w:rPr>
          <w:rFonts w:ascii="Segoe UI" w:eastAsia="Segoe UI" w:hAnsi="Segoe UI" w:cs="Segoe UI"/>
          <w:b/>
          <w:bCs/>
          <w:color w:val="000000" w:themeColor="text1"/>
        </w:rPr>
        <w:t>Календарно-тематическое планирование</w:t>
      </w:r>
      <w:r w:rsidR="00657061">
        <w:rPr>
          <w:rFonts w:ascii="Segoe UI" w:eastAsia="Segoe UI" w:hAnsi="Segoe UI" w:cs="Segoe UI"/>
          <w:b/>
          <w:bCs/>
          <w:color w:val="000000" w:themeColor="text1"/>
        </w:rPr>
        <w:t>, 9 класс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7080"/>
      </w:tblGrid>
      <w:tr w:rsidR="5E2FBAD1" w14:paraId="76908083" w14:textId="77777777" w:rsidTr="5E2FBAD1">
        <w:trPr>
          <w:trHeight w:val="60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FC334C5" w14:textId="014F013B" w:rsidR="5E2FBAD1" w:rsidRDefault="5E2FBAD1" w:rsidP="5E2FBAD1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№</w:t>
            </w:r>
          </w:p>
          <w:p w14:paraId="3C0DB896" w14:textId="7224C06E" w:rsidR="5E2FBAD1" w:rsidRDefault="5E2FBAD1" w:rsidP="5E2FBAD1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п/п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F7BB2F" w14:textId="5D3A24D9" w:rsidR="5E2FBAD1" w:rsidRDefault="5E2FBAD1" w:rsidP="5E2FBAD1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Дата</w:t>
            </w:r>
          </w:p>
          <w:p w14:paraId="4C9C3C95" w14:textId="4878DD8D" w:rsidR="5E2FBAD1" w:rsidRDefault="5E2FBAD1" w:rsidP="5E2FBAD1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план.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1C53A8" w14:textId="4CA3A06A" w:rsidR="5E2FBAD1" w:rsidRDefault="5E2FBAD1" w:rsidP="5E2FBAD1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Дата факт.</w:t>
            </w: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423B357" w14:textId="5545AED9" w:rsidR="5E2FBAD1" w:rsidRDefault="5E2FBAD1" w:rsidP="5E2FBAD1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Тема урока</w:t>
            </w:r>
          </w:p>
        </w:tc>
      </w:tr>
      <w:tr w:rsidR="5E2FBAD1" w14:paraId="15327E9E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E1D1E38" w14:textId="08465393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1-</w:t>
            </w:r>
            <w:r w:rsidR="00657061">
              <w:rPr>
                <w:rFonts w:eastAsia="Times New Roman"/>
              </w:rPr>
              <w:t>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E7ACB1F" w14:textId="6D89B4C5" w:rsidR="5E2FBAD1" w:rsidRDefault="5E2FBAD1" w:rsidP="5E2FBAD1">
            <w:pPr>
              <w:jc w:val="both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07.09</w:t>
            </w:r>
          </w:p>
          <w:p w14:paraId="50A83BA6" w14:textId="349EE496" w:rsidR="5E2FBAD1" w:rsidRDefault="5E2FBAD1" w:rsidP="5E2FBAD1">
            <w:pPr>
              <w:jc w:val="both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14.09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994E489" w14:textId="45D87631" w:rsidR="5E2FBAD1" w:rsidRDefault="5E2FBAD1" w:rsidP="5E2FBAD1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211FAE0" w14:textId="61E66EAF" w:rsidR="5E2FBAD1" w:rsidRDefault="5E2FBAD1" w:rsidP="5E2FBAD1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Роль права в жизни человека и обществ</w:t>
            </w:r>
          </w:p>
        </w:tc>
      </w:tr>
      <w:tr w:rsidR="5E2FBAD1" w14:paraId="2B81CB28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872A525" w14:textId="26E4BEDC" w:rsidR="5E2FBAD1" w:rsidRDefault="00657061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3-4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862366B" w14:textId="691971EF" w:rsidR="5E2FBAD1" w:rsidRDefault="5E2FBAD1" w:rsidP="5E2FBAD1">
            <w:pPr>
              <w:jc w:val="both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21.09</w:t>
            </w:r>
          </w:p>
          <w:p w14:paraId="25EB44EA" w14:textId="7BA4F3E2" w:rsidR="5E2FBAD1" w:rsidRDefault="5E2FBAD1" w:rsidP="5E2FBAD1">
            <w:pPr>
              <w:jc w:val="both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28.09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8F1174" w14:textId="34CC29F4" w:rsidR="5E2FBAD1" w:rsidRDefault="5E2FBAD1" w:rsidP="5E2FBAD1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973913" w14:textId="30FC0D29" w:rsidR="5E2FBAD1" w:rsidRDefault="5E2FBAD1" w:rsidP="5E2FBAD1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Теоретические основы права как системы</w:t>
            </w:r>
          </w:p>
        </w:tc>
      </w:tr>
      <w:tr w:rsidR="5E2FBAD1" w14:paraId="675E13B4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2A5B86B" w14:textId="2170F206" w:rsidR="5E2FBAD1" w:rsidRDefault="00657061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8308C98" w14:textId="42717A83" w:rsidR="5E2FBAD1" w:rsidRDefault="5E2FBAD1" w:rsidP="5E2FBAD1">
            <w:pPr>
              <w:jc w:val="both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05.10</w:t>
            </w:r>
          </w:p>
          <w:p w14:paraId="33352BBB" w14:textId="60E6EAB3" w:rsidR="5E2FBAD1" w:rsidRDefault="5E2FBAD1" w:rsidP="5E2FBAD1">
            <w:pPr>
              <w:jc w:val="both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12.10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9B561CF" w14:textId="18D98BC6" w:rsidR="5E2FBAD1" w:rsidRDefault="5E2FBAD1" w:rsidP="5E2FBAD1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4A7BE6D" w14:textId="64C834E2" w:rsidR="5E2FBAD1" w:rsidRDefault="5E2FBAD1" w:rsidP="5E2FBAD1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Правоотношения и правовая культура</w:t>
            </w:r>
          </w:p>
        </w:tc>
      </w:tr>
      <w:tr w:rsidR="5E2FBAD1" w14:paraId="1DED82A3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DCB109D" w14:textId="480CC2F5" w:rsidR="5E2FBAD1" w:rsidRDefault="0025540A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7-9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81A3D26" w14:textId="14C21523" w:rsidR="5E2FBAD1" w:rsidRDefault="5E2FBAD1" w:rsidP="5E2FBAD1">
            <w:pPr>
              <w:jc w:val="both"/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19.10</w:t>
            </w:r>
          </w:p>
          <w:p w14:paraId="60E90EF1" w14:textId="2FD23843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26.10</w:t>
            </w:r>
          </w:p>
          <w:p w14:paraId="6109285F" w14:textId="59C6D9F1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09.11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24853F" w14:textId="6DF67896" w:rsidR="5E2FBAD1" w:rsidRDefault="5E2FBAD1" w:rsidP="5E2FBAD1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2F3FBDE" w14:textId="77777777" w:rsidR="5E2FBAD1" w:rsidRDefault="5E2FBAD1" w:rsidP="5E2FBAD1">
            <w:pPr>
              <w:jc w:val="both"/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Государство и право</w:t>
            </w:r>
          </w:p>
          <w:p w14:paraId="4E2BF8A5" w14:textId="56B80983" w:rsidR="5E2FBAD1" w:rsidRDefault="5E2FBAD1" w:rsidP="5E2FBAD1">
            <w:pPr>
              <w:rPr>
                <w:color w:val="00000A"/>
              </w:rPr>
            </w:pPr>
          </w:p>
        </w:tc>
      </w:tr>
      <w:tr w:rsidR="5E2FBAD1" w14:paraId="180F0AC6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930725B" w14:textId="70C4E80A" w:rsidR="5E2FBAD1" w:rsidRDefault="0025540A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10-11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F291862" w14:textId="3343D073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16.11</w:t>
            </w:r>
          </w:p>
          <w:p w14:paraId="4E5067B2" w14:textId="7CFBEA64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23.11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8956118" w14:textId="4E5BFAE5" w:rsidR="5E2FBAD1" w:rsidRDefault="5E2FBAD1" w:rsidP="5E2FBAD1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D623846" w14:textId="45A50C26" w:rsidR="5E2FBAD1" w:rsidRDefault="5E2FBAD1" w:rsidP="5E2FBAD1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Правосудие и правоохранительные органы</w:t>
            </w:r>
          </w:p>
        </w:tc>
      </w:tr>
      <w:tr w:rsidR="5E2FBAD1" w14:paraId="0FE6D514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ABB7CDE" w14:textId="278CC180" w:rsidR="5E2FBAD1" w:rsidRDefault="0025540A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12-14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DBBE658" w14:textId="5D217BF1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30.11</w:t>
            </w:r>
          </w:p>
          <w:p w14:paraId="7DDCE60B" w14:textId="562D09FF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07.12</w:t>
            </w:r>
          </w:p>
          <w:p w14:paraId="568B237A" w14:textId="1C4ADA0A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14.12</w:t>
            </w:r>
          </w:p>
          <w:p w14:paraId="1E9FFA4D" w14:textId="65A6F5FD" w:rsidR="5E2FBAD1" w:rsidRDefault="5E2FBAD1" w:rsidP="5E2FBAD1">
            <w:pPr>
              <w:jc w:val="both"/>
              <w:rPr>
                <w:rFonts w:eastAsia="Times New Roman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18B3FA4" w14:textId="505D625A" w:rsidR="5E2FBAD1" w:rsidRDefault="5E2FBAD1" w:rsidP="5E2FBAD1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FBB09EA" w14:textId="54DED7A3" w:rsidR="5E2FBAD1" w:rsidRDefault="5E2FBAD1" w:rsidP="5E2FBAD1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Гражданское право</w:t>
            </w:r>
          </w:p>
        </w:tc>
      </w:tr>
      <w:tr w:rsidR="5E2FBAD1" w14:paraId="5E528C9F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100C04" w14:textId="616CB122" w:rsidR="5E2FBAD1" w:rsidRDefault="0025540A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CF72222" w14:textId="1B6635A3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21.12</w:t>
            </w:r>
          </w:p>
          <w:p w14:paraId="60FD97A7" w14:textId="306FE6DD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28.12</w:t>
            </w:r>
          </w:p>
          <w:p w14:paraId="0CCC466A" w14:textId="7FD35C7A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11.01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0D6E0DF" w14:textId="57EA1746" w:rsidR="5E2FBAD1" w:rsidRDefault="5E2FBAD1" w:rsidP="5E2FBAD1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661FA9A" w14:textId="10521833" w:rsidR="5E2FBAD1" w:rsidRDefault="5E2FBAD1" w:rsidP="5E2FBAD1">
            <w:r w:rsidRPr="5E2FBAD1">
              <w:t>Семейное право</w:t>
            </w:r>
          </w:p>
        </w:tc>
      </w:tr>
      <w:tr w:rsidR="5E2FBAD1" w14:paraId="5CB6F338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B0B121" w14:textId="3C9E7C4B" w:rsidR="5E2FBAD1" w:rsidRDefault="0025540A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18-19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2494DE6" w14:textId="0E9A9303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18.01</w:t>
            </w:r>
          </w:p>
          <w:p w14:paraId="6DE56248" w14:textId="66F9A946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25.01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ACC1AD5" w14:textId="64D22AB1" w:rsidR="5E2FBAD1" w:rsidRDefault="5E2FBAD1" w:rsidP="5E2FBAD1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DFC3693" w14:textId="77777777" w:rsidR="5E2FBAD1" w:rsidRDefault="5E2FBAD1" w:rsidP="5E2FBAD1">
            <w:pPr>
              <w:spacing w:before="5"/>
              <w:jc w:val="both"/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Жилищное право</w:t>
            </w:r>
          </w:p>
          <w:p w14:paraId="05CBE9A1" w14:textId="426E00B4" w:rsidR="5E2FBAD1" w:rsidRDefault="5E2FBAD1" w:rsidP="5E2FBAD1">
            <w:pPr>
              <w:rPr>
                <w:color w:val="00000A"/>
              </w:rPr>
            </w:pPr>
          </w:p>
        </w:tc>
      </w:tr>
      <w:tr w:rsidR="5E2FBAD1" w14:paraId="55C17EAE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DC7DDA3" w14:textId="0DEBA977" w:rsidR="5E2FBAD1" w:rsidRDefault="0025540A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20-22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C4FB8B8" w14:textId="6B4AE568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01.02</w:t>
            </w:r>
          </w:p>
          <w:p w14:paraId="0E92F1DA" w14:textId="3BB409E8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08.02</w:t>
            </w:r>
          </w:p>
          <w:p w14:paraId="147C3DE7" w14:textId="6A0719A1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15.02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9B1B9E" w14:textId="4D0D0D58" w:rsidR="5E2FBAD1" w:rsidRDefault="5E2FBAD1" w:rsidP="5E2FBAD1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D28C4B5" w14:textId="77777777" w:rsidR="5E2FBAD1" w:rsidRDefault="5E2FBAD1" w:rsidP="5E2FBAD1">
            <w:pPr>
              <w:pStyle w:val="ab"/>
              <w:jc w:val="both"/>
            </w:pPr>
            <w:r w:rsidRPr="5E2FBAD1">
              <w:t>Трудовое право</w:t>
            </w:r>
          </w:p>
          <w:p w14:paraId="715CB34C" w14:textId="5FCCEA58" w:rsidR="5E2FBAD1" w:rsidRDefault="5E2FBAD1" w:rsidP="5E2FBAD1">
            <w:pPr>
              <w:rPr>
                <w:color w:val="00000A"/>
              </w:rPr>
            </w:pPr>
          </w:p>
        </w:tc>
      </w:tr>
      <w:tr w:rsidR="5E2FBAD1" w14:paraId="2AE34947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0B9EEA4" w14:textId="05AAE735" w:rsidR="5E2FBAD1" w:rsidRDefault="0025540A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23-24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7167D46" w14:textId="40FE4273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22.02</w:t>
            </w:r>
          </w:p>
          <w:p w14:paraId="15947355" w14:textId="19CACBA9" w:rsidR="5E2FBAD1" w:rsidRDefault="5E2FBAD1" w:rsidP="00712C69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</w:t>
            </w:r>
            <w:r w:rsidR="00AB66F5">
              <w:rPr>
                <w:rFonts w:eastAsia="Times New Roman"/>
              </w:rPr>
              <w:t>9</w:t>
            </w:r>
            <w:r w:rsidRPr="5E2FBAD1">
              <w:rPr>
                <w:rFonts w:eastAsia="Times New Roman"/>
              </w:rPr>
              <w:t>.02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253BE2" w14:textId="776F0C68" w:rsidR="5E2FBAD1" w:rsidRDefault="5E2FBAD1" w:rsidP="5E2FBAD1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7A4C031" w14:textId="77777777" w:rsidR="5E2FBAD1" w:rsidRDefault="5E2FBAD1" w:rsidP="5E2FBAD1">
            <w:pPr>
              <w:spacing w:before="5"/>
              <w:jc w:val="both"/>
            </w:pPr>
            <w:r w:rsidRPr="5E2FBAD1">
              <w:t>Административное право и административный процесс</w:t>
            </w:r>
          </w:p>
          <w:p w14:paraId="7243FB6E" w14:textId="45EEF93B" w:rsidR="5E2FBAD1" w:rsidRDefault="5E2FBAD1" w:rsidP="5E2FBAD1">
            <w:pPr>
              <w:rPr>
                <w:color w:val="00000A"/>
              </w:rPr>
            </w:pPr>
          </w:p>
        </w:tc>
      </w:tr>
      <w:tr w:rsidR="5E2FBAD1" w14:paraId="04D55C5E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75FC87" w14:textId="400E7E9E" w:rsidR="5E2FBAD1" w:rsidRDefault="0025540A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1D857A5" w14:textId="758EFCF7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07.03</w:t>
            </w:r>
          </w:p>
          <w:p w14:paraId="6138B414" w14:textId="4F09D2DF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14.03</w:t>
            </w:r>
          </w:p>
          <w:p w14:paraId="02ADAC18" w14:textId="7E66D90C" w:rsidR="5E2FBAD1" w:rsidRDefault="00712C69" w:rsidP="00712C6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  <w:r w:rsidR="5E2FBAD1" w:rsidRPr="5E2FBAD1">
              <w:rPr>
                <w:rFonts w:eastAsia="Times New Roman"/>
              </w:rPr>
              <w:t>.03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190FE62" w14:textId="6470FE21" w:rsidR="5E2FBAD1" w:rsidRDefault="5E2FBAD1" w:rsidP="5E2FBAD1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306665B" w14:textId="77777777" w:rsidR="5E2FBAD1" w:rsidRDefault="5E2FBAD1" w:rsidP="5E2FBAD1">
            <w:pPr>
              <w:pStyle w:val="ab"/>
              <w:jc w:val="both"/>
            </w:pPr>
            <w:r w:rsidRPr="5E2FBAD1">
              <w:t>Уголовное право и уголовный процесс</w:t>
            </w:r>
          </w:p>
          <w:p w14:paraId="42433AEB" w14:textId="03E23822" w:rsidR="5E2FBAD1" w:rsidRDefault="5E2FBAD1" w:rsidP="5E2FBAD1">
            <w:pPr>
              <w:rPr>
                <w:color w:val="00000A"/>
              </w:rPr>
            </w:pPr>
          </w:p>
        </w:tc>
      </w:tr>
      <w:tr w:rsidR="5E2FBAD1" w14:paraId="6C43CFD1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6CD10D" w14:textId="21C6831E" w:rsidR="5E2FBAD1" w:rsidRDefault="00016F72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28-31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F8173AB" w14:textId="0ACF841E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</w:t>
            </w:r>
            <w:r w:rsidR="00712C69">
              <w:rPr>
                <w:rFonts w:eastAsia="Times New Roman"/>
              </w:rPr>
              <w:t>4</w:t>
            </w:r>
            <w:r w:rsidRPr="5E2FBAD1">
              <w:rPr>
                <w:rFonts w:eastAsia="Times New Roman"/>
              </w:rPr>
              <w:t>.04</w:t>
            </w:r>
          </w:p>
          <w:p w14:paraId="5BD0427A" w14:textId="7B649E62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11.04</w:t>
            </w:r>
          </w:p>
          <w:p w14:paraId="2A1633DE" w14:textId="4DF7C471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18.04</w:t>
            </w:r>
          </w:p>
          <w:p w14:paraId="203EFA54" w14:textId="6B83D064" w:rsidR="5E2FBAD1" w:rsidRDefault="5E2FBAD1" w:rsidP="00990809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25.04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A4F2CC9" w14:textId="7EE6B5CD" w:rsidR="5E2FBAD1" w:rsidRDefault="5E2FBAD1" w:rsidP="5E2FBAD1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D5FFB25" w14:textId="62F7A425" w:rsidR="5E2FBAD1" w:rsidRDefault="5E2FBAD1" w:rsidP="5E2FBAD1">
            <w:pPr>
              <w:jc w:val="both"/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Правовое регулирование в различных сферах общественной жизни</w:t>
            </w:r>
          </w:p>
        </w:tc>
      </w:tr>
      <w:tr w:rsidR="5E2FBAD1" w14:paraId="6B1F1235" w14:textId="77777777" w:rsidTr="5E2FBAD1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9A8BE46" w14:textId="65EB33D3" w:rsidR="5E2FBAD1" w:rsidRDefault="00016F72" w:rsidP="5E2FBA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32-34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B51D41A" w14:textId="20043F0D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02.05</w:t>
            </w:r>
          </w:p>
          <w:p w14:paraId="3A66CDA9" w14:textId="5A856381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16.05</w:t>
            </w:r>
          </w:p>
          <w:p w14:paraId="400DD444" w14:textId="6A029877" w:rsidR="5E2FBAD1" w:rsidRDefault="5E2FBAD1" w:rsidP="5E2FBAD1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23.05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ADF22E" w14:textId="3E2AD63B" w:rsidR="5E2FBAD1" w:rsidRDefault="5E2FBAD1" w:rsidP="5E2FBAD1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6004E0B" w14:textId="17FF00BA" w:rsidR="5E2FBAD1" w:rsidRDefault="5E2FBAD1" w:rsidP="5E2FBAD1">
            <w:pPr>
              <w:rPr>
                <w:color w:val="00000A"/>
              </w:rPr>
            </w:pPr>
            <w:r w:rsidRPr="5E2FBAD1">
              <w:rPr>
                <w:color w:val="00000A"/>
              </w:rPr>
              <w:t>Международное право</w:t>
            </w:r>
          </w:p>
        </w:tc>
      </w:tr>
    </w:tbl>
    <w:p w14:paraId="68AE7DE5" w14:textId="1599F005" w:rsidR="5E2FBAD1" w:rsidRDefault="5E2FBAD1"/>
    <w:p w14:paraId="1B1C614F" w14:textId="460730DE" w:rsidR="5E2FBAD1" w:rsidRDefault="5E2FBAD1" w:rsidP="5E2FBAD1">
      <w:pPr>
        <w:tabs>
          <w:tab w:val="left" w:pos="3240"/>
        </w:tabs>
        <w:jc w:val="center"/>
        <w:rPr>
          <w:rFonts w:eastAsia="Times New Roman"/>
          <w:color w:val="000000" w:themeColor="text1"/>
        </w:rPr>
      </w:pPr>
    </w:p>
    <w:p w14:paraId="3375A60D" w14:textId="7434E5FC" w:rsidR="00761900" w:rsidRDefault="00761900" w:rsidP="00761900">
      <w:pPr>
        <w:tabs>
          <w:tab w:val="left" w:pos="821"/>
        </w:tabs>
        <w:jc w:val="center"/>
        <w:rPr>
          <w:rFonts w:ascii="Segoe UI" w:eastAsia="Segoe UI" w:hAnsi="Segoe UI" w:cs="Segoe UI"/>
          <w:color w:val="000000" w:themeColor="text1"/>
        </w:rPr>
      </w:pPr>
      <w:r w:rsidRPr="5E2FBAD1">
        <w:rPr>
          <w:rFonts w:ascii="Segoe UI" w:eastAsia="Segoe UI" w:hAnsi="Segoe UI" w:cs="Segoe UI"/>
          <w:b/>
          <w:bCs/>
          <w:color w:val="000000" w:themeColor="text1"/>
        </w:rPr>
        <w:t>Календарно-тематическое планирование</w:t>
      </w:r>
      <w:r>
        <w:rPr>
          <w:rFonts w:ascii="Segoe UI" w:eastAsia="Segoe UI" w:hAnsi="Segoe UI" w:cs="Segoe UI"/>
          <w:b/>
          <w:bCs/>
          <w:color w:val="000000" w:themeColor="text1"/>
        </w:rPr>
        <w:t xml:space="preserve">, </w:t>
      </w:r>
      <w:r>
        <w:rPr>
          <w:rFonts w:ascii="Segoe UI" w:eastAsia="Segoe UI" w:hAnsi="Segoe UI" w:cs="Segoe UI"/>
          <w:b/>
          <w:bCs/>
          <w:color w:val="000000" w:themeColor="text1"/>
        </w:rPr>
        <w:t>10-11</w:t>
      </w:r>
      <w:r>
        <w:rPr>
          <w:rFonts w:ascii="Segoe UI" w:eastAsia="Segoe UI" w:hAnsi="Segoe UI" w:cs="Segoe UI"/>
          <w:b/>
          <w:bCs/>
          <w:color w:val="000000" w:themeColor="text1"/>
        </w:rPr>
        <w:t xml:space="preserve"> класс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7080"/>
      </w:tblGrid>
      <w:tr w:rsidR="00761900" w14:paraId="2D69E0EB" w14:textId="77777777" w:rsidTr="00B61F33">
        <w:trPr>
          <w:trHeight w:val="60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3700FB2" w14:textId="77777777" w:rsidR="00761900" w:rsidRDefault="00761900" w:rsidP="00B61F33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№</w:t>
            </w:r>
          </w:p>
          <w:p w14:paraId="3D170ABD" w14:textId="77777777" w:rsidR="00761900" w:rsidRDefault="00761900" w:rsidP="00B61F33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п/п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803BDCA" w14:textId="77777777" w:rsidR="00761900" w:rsidRDefault="00761900" w:rsidP="00B61F33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Дата</w:t>
            </w:r>
          </w:p>
          <w:p w14:paraId="0294D304" w14:textId="77777777" w:rsidR="00761900" w:rsidRDefault="00761900" w:rsidP="00B61F33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план.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26FF1C2" w14:textId="77777777" w:rsidR="00761900" w:rsidRDefault="00761900" w:rsidP="00B61F33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Дата факт.</w:t>
            </w: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9A66E3" w14:textId="77777777" w:rsidR="00761900" w:rsidRDefault="00761900" w:rsidP="00B61F33">
            <w:pPr>
              <w:tabs>
                <w:tab w:val="left" w:pos="821"/>
              </w:tabs>
              <w:jc w:val="center"/>
              <w:rPr>
                <w:color w:val="000000" w:themeColor="text1"/>
              </w:rPr>
            </w:pPr>
            <w:r w:rsidRPr="5E2FBAD1">
              <w:rPr>
                <w:b/>
                <w:bCs/>
                <w:color w:val="000000" w:themeColor="text1"/>
              </w:rPr>
              <w:t>Тема урока</w:t>
            </w:r>
          </w:p>
        </w:tc>
      </w:tr>
      <w:tr w:rsidR="00761900" w14:paraId="03614443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1E651AA" w14:textId="77777777" w:rsidR="00761900" w:rsidRDefault="00761900" w:rsidP="00B61F33">
            <w:pPr>
              <w:rPr>
                <w:rFonts w:eastAsia="Times New Roman"/>
              </w:rPr>
            </w:pPr>
            <w:r w:rsidRPr="5E2FBAD1">
              <w:rPr>
                <w:rFonts w:eastAsia="Times New Roman"/>
              </w:rPr>
              <w:t>1-</w:t>
            </w:r>
            <w:r>
              <w:rPr>
                <w:rFonts w:eastAsia="Times New Roman"/>
              </w:rPr>
              <w:t>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8FF6856" w14:textId="77777777" w:rsidR="00761900" w:rsidRDefault="00E63D0B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05.09</w:t>
            </w:r>
          </w:p>
          <w:p w14:paraId="70D62A4D" w14:textId="4A559E75" w:rsidR="00E63D0B" w:rsidRDefault="00E63D0B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12.09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321BC4A" w14:textId="77777777" w:rsidR="00761900" w:rsidRDefault="00761900" w:rsidP="00B61F33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414784" w14:textId="77777777" w:rsidR="00761900" w:rsidRDefault="00761900" w:rsidP="00B61F33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Роль права в жизни человека и обществ</w:t>
            </w:r>
          </w:p>
        </w:tc>
      </w:tr>
      <w:tr w:rsidR="00761900" w14:paraId="5ACAFCCE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5845F62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3-4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D2C5191" w14:textId="77777777" w:rsidR="00761900" w:rsidRDefault="00E63D0B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19.09</w:t>
            </w:r>
          </w:p>
          <w:p w14:paraId="3B1E75DE" w14:textId="25CB6DA5" w:rsidR="00E63D0B" w:rsidRDefault="00E63D0B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26.09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A9CAACE" w14:textId="77777777" w:rsidR="00761900" w:rsidRDefault="00761900" w:rsidP="00B61F33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7517390" w14:textId="77777777" w:rsidR="00761900" w:rsidRDefault="00761900" w:rsidP="00B61F33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Теоретические основы права как системы</w:t>
            </w:r>
          </w:p>
        </w:tc>
      </w:tr>
      <w:tr w:rsidR="00761900" w14:paraId="492974E7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8514C18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5-6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957E9B1" w14:textId="77777777" w:rsidR="00761900" w:rsidRDefault="00393276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03.10</w:t>
            </w:r>
          </w:p>
          <w:p w14:paraId="50A524E1" w14:textId="39E88C10" w:rsidR="00393276" w:rsidRDefault="00393276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A84BF0D" w14:textId="77777777" w:rsidR="00761900" w:rsidRDefault="00761900" w:rsidP="00B61F33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1A24479" w14:textId="77777777" w:rsidR="00761900" w:rsidRDefault="00761900" w:rsidP="00B61F33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Правоотношения и правовая культура</w:t>
            </w:r>
          </w:p>
        </w:tc>
      </w:tr>
      <w:tr w:rsidR="00761900" w14:paraId="31AFBE43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769C6E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7-9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511826B" w14:textId="77777777" w:rsidR="00761900" w:rsidRDefault="00393276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17.10</w:t>
            </w:r>
          </w:p>
          <w:p w14:paraId="69B2E1AF" w14:textId="77777777" w:rsidR="00393276" w:rsidRDefault="00393276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24.10</w:t>
            </w:r>
          </w:p>
          <w:p w14:paraId="2ED7F17D" w14:textId="2DCFBDB1" w:rsidR="00393276" w:rsidRDefault="00F26337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07.11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58076D" w14:textId="77777777" w:rsidR="00761900" w:rsidRDefault="00761900" w:rsidP="00B61F33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521B139" w14:textId="77777777" w:rsidR="00761900" w:rsidRDefault="00761900" w:rsidP="00B61F33">
            <w:pPr>
              <w:jc w:val="both"/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Государство и право</w:t>
            </w:r>
          </w:p>
          <w:p w14:paraId="18989C45" w14:textId="77777777" w:rsidR="00761900" w:rsidRDefault="00761900" w:rsidP="00B61F33">
            <w:pPr>
              <w:rPr>
                <w:color w:val="00000A"/>
              </w:rPr>
            </w:pPr>
          </w:p>
        </w:tc>
      </w:tr>
      <w:tr w:rsidR="00761900" w14:paraId="69DD1BBA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E22D6D9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10-11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76CE7751" w14:textId="77777777" w:rsidR="00761900" w:rsidRDefault="00F26337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14.11</w:t>
            </w:r>
          </w:p>
          <w:p w14:paraId="617DA933" w14:textId="54126901" w:rsidR="00F26337" w:rsidRDefault="00F26337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21.11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CD0EA30" w14:textId="77777777" w:rsidR="00761900" w:rsidRDefault="00761900" w:rsidP="00B61F33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5B4F30D" w14:textId="77777777" w:rsidR="00761900" w:rsidRDefault="00761900" w:rsidP="00B61F33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Правосудие и правоохранительные органы</w:t>
            </w:r>
          </w:p>
        </w:tc>
      </w:tr>
      <w:tr w:rsidR="00761900" w14:paraId="27336A07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27D9EE3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12-14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2F07DD54" w14:textId="77777777" w:rsidR="00761900" w:rsidRDefault="00274BAA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28.11</w:t>
            </w:r>
          </w:p>
          <w:p w14:paraId="63385C11" w14:textId="77777777" w:rsidR="00274BAA" w:rsidRDefault="00274BAA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05.12</w:t>
            </w:r>
          </w:p>
          <w:p w14:paraId="68CF4E1E" w14:textId="263FD39B" w:rsidR="00274BAA" w:rsidRDefault="00274BAA" w:rsidP="00B61F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12.12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F4C224" w14:textId="77777777" w:rsidR="00761900" w:rsidRDefault="00761900" w:rsidP="00B61F33">
            <w:pPr>
              <w:jc w:val="both"/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FC8D8D7" w14:textId="77777777" w:rsidR="00761900" w:rsidRDefault="00761900" w:rsidP="00B61F33">
            <w:pPr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Гражданское право</w:t>
            </w:r>
          </w:p>
        </w:tc>
      </w:tr>
      <w:tr w:rsidR="00761900" w14:paraId="2ED4162B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A7751AD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15-17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017DBD8" w14:textId="77777777" w:rsidR="00761900" w:rsidRDefault="00274BAA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19.12</w:t>
            </w:r>
          </w:p>
          <w:p w14:paraId="4AA8D45C" w14:textId="77777777" w:rsidR="00274BAA" w:rsidRDefault="00274BAA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26.12</w:t>
            </w:r>
          </w:p>
          <w:p w14:paraId="3D84C7F2" w14:textId="65CBB07F" w:rsidR="00274BAA" w:rsidRDefault="00274BAA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09.01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9F775F1" w14:textId="77777777" w:rsidR="00761900" w:rsidRDefault="00761900" w:rsidP="00B61F33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746F07" w14:textId="77777777" w:rsidR="00761900" w:rsidRDefault="00761900" w:rsidP="00B61F33">
            <w:r w:rsidRPr="5E2FBAD1">
              <w:t>Семейное право</w:t>
            </w:r>
          </w:p>
        </w:tc>
      </w:tr>
      <w:tr w:rsidR="00761900" w14:paraId="4346A696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963330F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18-19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809C577" w14:textId="77777777" w:rsidR="00761900" w:rsidRDefault="00274BAA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16.01</w:t>
            </w:r>
          </w:p>
          <w:p w14:paraId="62D1AB36" w14:textId="06A34798" w:rsidR="00274BAA" w:rsidRDefault="00274BAA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23.01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A22E48" w14:textId="77777777" w:rsidR="00761900" w:rsidRDefault="00761900" w:rsidP="00B61F33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D636B5" w14:textId="77777777" w:rsidR="00761900" w:rsidRDefault="00761900" w:rsidP="00B61F33">
            <w:pPr>
              <w:spacing w:before="5"/>
              <w:jc w:val="both"/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Жилищное право</w:t>
            </w:r>
          </w:p>
          <w:p w14:paraId="1CFD7A39" w14:textId="77777777" w:rsidR="00761900" w:rsidRDefault="00761900" w:rsidP="00B61F33">
            <w:pPr>
              <w:rPr>
                <w:color w:val="00000A"/>
              </w:rPr>
            </w:pPr>
          </w:p>
        </w:tc>
      </w:tr>
      <w:tr w:rsidR="00761900" w14:paraId="0CEA7F8A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871A615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20-22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3702594" w14:textId="77777777" w:rsidR="00761900" w:rsidRDefault="00BA58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30.01</w:t>
            </w:r>
          </w:p>
          <w:p w14:paraId="614D3F56" w14:textId="77777777" w:rsidR="00BA5800" w:rsidRDefault="00BA58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06.02</w:t>
            </w:r>
          </w:p>
          <w:p w14:paraId="342E7966" w14:textId="6A402F3A" w:rsidR="00BA5800" w:rsidRDefault="00BA58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13.02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5F4198A" w14:textId="77777777" w:rsidR="00761900" w:rsidRDefault="00761900" w:rsidP="00B61F33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084BB05" w14:textId="77777777" w:rsidR="00761900" w:rsidRDefault="00761900" w:rsidP="00B61F33">
            <w:pPr>
              <w:pStyle w:val="ab"/>
              <w:jc w:val="both"/>
            </w:pPr>
            <w:r w:rsidRPr="5E2FBAD1">
              <w:t>Трудовое право</w:t>
            </w:r>
          </w:p>
          <w:p w14:paraId="6F077A44" w14:textId="77777777" w:rsidR="00761900" w:rsidRDefault="00761900" w:rsidP="00B61F33">
            <w:pPr>
              <w:rPr>
                <w:color w:val="00000A"/>
              </w:rPr>
            </w:pPr>
          </w:p>
        </w:tc>
      </w:tr>
      <w:tr w:rsidR="00761900" w14:paraId="2B46ED69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B2B75ED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23-24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6FBDAE2A" w14:textId="77777777" w:rsidR="00761900" w:rsidRDefault="00BA58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20.02</w:t>
            </w:r>
          </w:p>
          <w:p w14:paraId="5A61C4C9" w14:textId="71235794" w:rsidR="00BA5800" w:rsidRDefault="00BA58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27.02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3C74AFA" w14:textId="77777777" w:rsidR="00761900" w:rsidRDefault="00761900" w:rsidP="00B61F33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F94519B" w14:textId="77777777" w:rsidR="00761900" w:rsidRDefault="00761900" w:rsidP="00B61F33">
            <w:pPr>
              <w:spacing w:before="5"/>
              <w:jc w:val="both"/>
            </w:pPr>
            <w:r w:rsidRPr="5E2FBAD1">
              <w:t>Административное право и административный процесс</w:t>
            </w:r>
          </w:p>
          <w:p w14:paraId="380B79A8" w14:textId="77777777" w:rsidR="00761900" w:rsidRDefault="00761900" w:rsidP="00B61F33">
            <w:pPr>
              <w:rPr>
                <w:color w:val="00000A"/>
              </w:rPr>
            </w:pPr>
          </w:p>
        </w:tc>
      </w:tr>
      <w:tr w:rsidR="00761900" w14:paraId="3DB114B1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B0EA4A4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25-27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7E87736" w14:textId="77777777" w:rsidR="00761900" w:rsidRDefault="00BA58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05.03</w:t>
            </w:r>
          </w:p>
          <w:p w14:paraId="14B6D8EE" w14:textId="77777777" w:rsidR="00BA5800" w:rsidRDefault="00BA58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12.03</w:t>
            </w:r>
          </w:p>
          <w:p w14:paraId="58BC4A8A" w14:textId="3060C749" w:rsidR="00BA5800" w:rsidRDefault="007946EC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19.03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A847583" w14:textId="77777777" w:rsidR="00761900" w:rsidRDefault="00761900" w:rsidP="00B61F33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69CF336" w14:textId="77777777" w:rsidR="00761900" w:rsidRDefault="00761900" w:rsidP="00B61F33">
            <w:pPr>
              <w:pStyle w:val="ab"/>
              <w:jc w:val="both"/>
            </w:pPr>
            <w:r w:rsidRPr="5E2FBAD1">
              <w:t>Уголовное право и уголовный процесс</w:t>
            </w:r>
          </w:p>
          <w:p w14:paraId="5E2B498A" w14:textId="77777777" w:rsidR="00761900" w:rsidRDefault="00761900" w:rsidP="00B61F33">
            <w:pPr>
              <w:rPr>
                <w:color w:val="00000A"/>
              </w:rPr>
            </w:pPr>
          </w:p>
        </w:tc>
      </w:tr>
      <w:tr w:rsidR="00761900" w14:paraId="14477A34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D7390CF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28-31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1D5CC89C" w14:textId="77777777" w:rsidR="00761900" w:rsidRDefault="007946EC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02.04</w:t>
            </w:r>
          </w:p>
          <w:p w14:paraId="3BD0D189" w14:textId="77777777" w:rsidR="007946EC" w:rsidRDefault="007946EC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09.04</w:t>
            </w:r>
          </w:p>
          <w:p w14:paraId="2C57865F" w14:textId="77777777" w:rsidR="007946EC" w:rsidRDefault="007946EC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16.04</w:t>
            </w:r>
          </w:p>
          <w:p w14:paraId="2B2EBEE4" w14:textId="7F5EE221" w:rsidR="007946EC" w:rsidRDefault="007946EC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23.04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5DEC79" w14:textId="77777777" w:rsidR="00761900" w:rsidRDefault="00761900" w:rsidP="00B61F33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D45A7EA" w14:textId="77777777" w:rsidR="00761900" w:rsidRDefault="00761900" w:rsidP="00B61F33">
            <w:pPr>
              <w:jc w:val="both"/>
              <w:rPr>
                <w:color w:val="000000" w:themeColor="text1"/>
              </w:rPr>
            </w:pPr>
            <w:r w:rsidRPr="5E2FBAD1">
              <w:rPr>
                <w:color w:val="000000" w:themeColor="text1"/>
              </w:rPr>
              <w:t>Правовое регулирование в различных сферах общественной жизни</w:t>
            </w:r>
          </w:p>
        </w:tc>
      </w:tr>
      <w:tr w:rsidR="00761900" w14:paraId="16F80E74" w14:textId="77777777" w:rsidTr="00B61F33">
        <w:trPr>
          <w:trHeight w:val="360"/>
        </w:trPr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527C73A" w14:textId="77777777" w:rsidR="00761900" w:rsidRDefault="00761900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32-34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8E378F5" w14:textId="77777777" w:rsidR="00761900" w:rsidRDefault="007946EC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07.05</w:t>
            </w:r>
          </w:p>
          <w:p w14:paraId="6DD984B2" w14:textId="0AC47829" w:rsidR="007946EC" w:rsidRDefault="00875ADB" w:rsidP="00B61F3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14.05.21.05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CC49A6C" w14:textId="77777777" w:rsidR="00761900" w:rsidRDefault="00761900" w:rsidP="00B61F33">
            <w:pPr>
              <w:rPr>
                <w:rFonts w:eastAsia="Times New Roman"/>
              </w:rPr>
            </w:pPr>
          </w:p>
        </w:tc>
        <w:tc>
          <w:tcPr>
            <w:tcW w:w="7080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D650185" w14:textId="77777777" w:rsidR="00761900" w:rsidRDefault="00761900" w:rsidP="00B61F33">
            <w:pPr>
              <w:rPr>
                <w:color w:val="00000A"/>
              </w:rPr>
            </w:pPr>
            <w:r w:rsidRPr="5E2FBAD1">
              <w:rPr>
                <w:color w:val="00000A"/>
              </w:rPr>
              <w:t>Международное право</w:t>
            </w:r>
          </w:p>
        </w:tc>
      </w:tr>
    </w:tbl>
    <w:p w14:paraId="454F4864" w14:textId="77777777" w:rsidR="00761900" w:rsidRDefault="00761900" w:rsidP="00761900"/>
    <w:p w14:paraId="3E145040" w14:textId="203B0B89" w:rsidR="5E2FBAD1" w:rsidRDefault="5E2FBAD1" w:rsidP="5E2FBAD1">
      <w:pPr>
        <w:shd w:val="clear" w:color="auto" w:fill="FFFFFF" w:themeFill="background1"/>
        <w:ind w:firstLine="706"/>
        <w:rPr>
          <w:b/>
          <w:bCs/>
        </w:rPr>
      </w:pPr>
    </w:p>
    <w:p w14:paraId="1AAA87E4" w14:textId="7612FF5A" w:rsidR="5E2FBAD1" w:rsidRDefault="5E2FBAD1" w:rsidP="5E2FBAD1">
      <w:pPr>
        <w:shd w:val="clear" w:color="auto" w:fill="FFFFFF" w:themeFill="background1"/>
        <w:ind w:firstLine="706"/>
        <w:rPr>
          <w:b/>
          <w:bCs/>
        </w:rPr>
      </w:pPr>
    </w:p>
    <w:p w14:paraId="696B0FDF" w14:textId="320DC137" w:rsidR="5E2FBAD1" w:rsidRDefault="5E2FBAD1" w:rsidP="5E2FBAD1">
      <w:pPr>
        <w:shd w:val="clear" w:color="auto" w:fill="FFFFFF" w:themeFill="background1"/>
        <w:ind w:firstLine="706"/>
        <w:rPr>
          <w:b/>
          <w:bCs/>
        </w:rPr>
      </w:pPr>
    </w:p>
    <w:p w14:paraId="7196D064" w14:textId="77DFAE5B" w:rsidR="00D809D5" w:rsidRPr="00D809D5" w:rsidRDefault="00D809D5" w:rsidP="5E2FBAD1">
      <w:pPr>
        <w:shd w:val="clear" w:color="auto" w:fill="FFFFFF" w:themeFill="background1"/>
        <w:tabs>
          <w:tab w:val="left" w:pos="1080"/>
        </w:tabs>
        <w:autoSpaceDE w:val="0"/>
        <w:jc w:val="center"/>
      </w:pPr>
    </w:p>
    <w:sectPr w:rsidR="00D809D5" w:rsidRPr="00D809D5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358043460">
    <w:abstractNumId w:val="0"/>
  </w:num>
  <w:num w:numId="2" w16cid:durableId="932400318">
    <w:abstractNumId w:val="1"/>
  </w:num>
  <w:num w:numId="3" w16cid:durableId="1712221856">
    <w:abstractNumId w:val="2"/>
  </w:num>
  <w:num w:numId="4" w16cid:durableId="883757732">
    <w:abstractNumId w:val="3"/>
  </w:num>
  <w:num w:numId="5" w16cid:durableId="136564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692"/>
    <w:rsid w:val="0001297D"/>
    <w:rsid w:val="00016F72"/>
    <w:rsid w:val="00104692"/>
    <w:rsid w:val="00114CE9"/>
    <w:rsid w:val="001927F7"/>
    <w:rsid w:val="001C404D"/>
    <w:rsid w:val="001D65F0"/>
    <w:rsid w:val="001E69B6"/>
    <w:rsid w:val="0025540A"/>
    <w:rsid w:val="00274BAA"/>
    <w:rsid w:val="002C0593"/>
    <w:rsid w:val="0035397A"/>
    <w:rsid w:val="00362647"/>
    <w:rsid w:val="00393276"/>
    <w:rsid w:val="003C585E"/>
    <w:rsid w:val="00400364"/>
    <w:rsid w:val="00401CA5"/>
    <w:rsid w:val="0042342F"/>
    <w:rsid w:val="00616E0C"/>
    <w:rsid w:val="0062018B"/>
    <w:rsid w:val="00657061"/>
    <w:rsid w:val="00712C69"/>
    <w:rsid w:val="00732E72"/>
    <w:rsid w:val="00761900"/>
    <w:rsid w:val="00767F52"/>
    <w:rsid w:val="007946EC"/>
    <w:rsid w:val="00875ADB"/>
    <w:rsid w:val="008D5920"/>
    <w:rsid w:val="0095074F"/>
    <w:rsid w:val="00990809"/>
    <w:rsid w:val="00A531F1"/>
    <w:rsid w:val="00A91F45"/>
    <w:rsid w:val="00AB66F5"/>
    <w:rsid w:val="00AE4C07"/>
    <w:rsid w:val="00BA016E"/>
    <w:rsid w:val="00BA5800"/>
    <w:rsid w:val="00C1329D"/>
    <w:rsid w:val="00CE6535"/>
    <w:rsid w:val="00D649C6"/>
    <w:rsid w:val="00D809D5"/>
    <w:rsid w:val="00D92582"/>
    <w:rsid w:val="00DC26E0"/>
    <w:rsid w:val="00E63D0B"/>
    <w:rsid w:val="00E80FA1"/>
    <w:rsid w:val="00F26337"/>
    <w:rsid w:val="00F32C5A"/>
    <w:rsid w:val="00F43152"/>
    <w:rsid w:val="5E2FB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2389E9"/>
  <w15:chartTrackingRefBased/>
  <w15:docId w15:val="{03B0D63A-D749-450F-BF89-46508514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9C6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paragraph" w:styleId="a5">
    <w:name w:val="Title"/>
    <w:basedOn w:val="a"/>
    <w:next w:val="a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8">
    <w:name w:val="Название"/>
    <w:basedOn w:val="a5"/>
    <w:next w:val="a9"/>
    <w:qFormat/>
  </w:style>
  <w:style w:type="paragraph" w:styleId="a9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aa">
    <w:name w:val="Обычный (веб)"/>
    <w:basedOn w:val="a"/>
    <w:pPr>
      <w:spacing w:before="280" w:after="280"/>
    </w:p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western">
    <w:name w:val="western"/>
    <w:basedOn w:val="a"/>
    <w:pPr>
      <w:spacing w:before="280" w:after="280"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ody Text Indent"/>
    <w:basedOn w:val="a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8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2053</Words>
  <Characters>11703</Characters>
  <Application>Microsoft Office Word</Application>
  <DocSecurity>0</DocSecurity>
  <Lines>97</Lines>
  <Paragraphs>27</Paragraphs>
  <ScaleCrop>false</ScaleCrop>
  <Company/>
  <LinksUpToDate>false</LinksUpToDate>
  <CharactersWithSpaces>13729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Валентина Подгорная</cp:lastModifiedBy>
  <cp:revision>45</cp:revision>
  <cp:lastPrinted>1899-12-31T17:00:00Z</cp:lastPrinted>
  <dcterms:created xsi:type="dcterms:W3CDTF">2022-11-25T09:58:00Z</dcterms:created>
  <dcterms:modified xsi:type="dcterms:W3CDTF">2023-09-27T13:31:00Z</dcterms:modified>
</cp:coreProperties>
</file>