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казенное общеобразовательное учреждение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Хребтовская</w:t>
      </w:r>
      <w:proofErr w:type="spellEnd"/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школа 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73707" w:rsidRPr="00173707" w:rsidRDefault="00173707" w:rsidP="00173707">
      <w:pPr>
        <w:tabs>
          <w:tab w:val="left" w:pos="108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Утверждаю: ________    </w:t>
      </w: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Согласовано: ________</w:t>
      </w:r>
    </w:p>
    <w:p w:rsidR="00173707" w:rsidRPr="00173707" w:rsidRDefault="00173707" w:rsidP="00173707">
      <w:pPr>
        <w:tabs>
          <w:tab w:val="left" w:pos="108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директор школы                           зам. </w:t>
      </w:r>
      <w:proofErr w:type="spellStart"/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</w:t>
      </w:r>
      <w:proofErr w:type="spellEnd"/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 УВР</w:t>
      </w:r>
    </w:p>
    <w:p w:rsidR="00173707" w:rsidRPr="00173707" w:rsidRDefault="00173707" w:rsidP="00173707">
      <w:pPr>
        <w:tabs>
          <w:tab w:val="left" w:pos="108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Пашко А.А.                 </w:t>
      </w: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Соколова М. В.</w:t>
      </w:r>
    </w:p>
    <w:p w:rsidR="00173707" w:rsidRPr="00173707" w:rsidRDefault="00173707" w:rsidP="000A7610">
      <w:pPr>
        <w:tabs>
          <w:tab w:val="left" w:pos="1080"/>
        </w:tabs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37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17370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Приказ </w:t>
      </w:r>
      <w:r w:rsidR="000A7610" w:rsidRPr="000A7610">
        <w:rPr>
          <w:rFonts w:ascii="Times New Roman" w:eastAsia="Calibri" w:hAnsi="Times New Roman" w:cs="Times New Roman"/>
          <w:sz w:val="24"/>
          <w:szCs w:val="24"/>
          <w:lang w:eastAsia="ar-SA"/>
        </w:rPr>
        <w:t>№ 57/2 от «31» 08 2023 г.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Программа </w:t>
      </w:r>
      <w:r w:rsidR="006426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учебного </w:t>
      </w: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курса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 П</w:t>
      </w: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рактикум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биологии</w:t>
      </w: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0A76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-6</w:t>
      </w:r>
      <w:r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0A7610" w:rsidP="00273ADD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2023 – 202</w:t>
      </w:r>
      <w:r w:rsidR="006426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bookmarkStart w:id="0" w:name="_GoBack"/>
      <w:bookmarkEnd w:id="0"/>
      <w:r w:rsidR="00273ADD" w:rsidRPr="00273A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273ADD" w:rsidRPr="00273ADD" w:rsidRDefault="00273ADD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73AD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Разработана</w:t>
      </w:r>
      <w:proofErr w:type="gramEnd"/>
      <w:r w:rsidRPr="00273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учителем химии и биологии</w:t>
      </w:r>
    </w:p>
    <w:p w:rsidR="00273ADD" w:rsidRPr="00273ADD" w:rsidRDefault="00273ADD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3A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Щукиной В.М</w:t>
      </w: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0A7610" w:rsidP="00273A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Хребтовый 2023</w:t>
      </w: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73ADD" w:rsidRPr="00273ADD" w:rsidRDefault="00273ADD" w:rsidP="00273AD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B4AE2" w:rsidRDefault="002B4AE2" w:rsidP="009672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72C4" w:rsidRDefault="009672C4" w:rsidP="009672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72C4" w:rsidRPr="001B5EF5" w:rsidRDefault="009672C4" w:rsidP="009672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5EF5" w:rsidRPr="009672C4" w:rsidRDefault="009672C4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</w:t>
      </w:r>
      <w:r w:rsidR="001B5EF5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Переход российского образования на новые федеральные государственные стандарты предполагает изменение концептуального подхода в учебном и воспитательном процессе. Учебный процесс направлен не столько на достижение результатов в области предметных знаний, сколько на личностный рост ребёнка, формирование умения адекватно анализировать и оценивать ситуацию, стремление к самообразованию. Практическая деятельность в процессе освоения учебного предмета биологии является одним из важных компонентов. На изучение биологии в 5 </w:t>
      </w:r>
      <w:r w:rsidR="00C000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6 </w:t>
      </w:r>
      <w:r w:rsidR="001B5EF5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классе выделен 1 час. На практическую часть программы выделено минимальное количество времени. Учащиеся именно этого возраста отличаются своей любознательностью, непосредственностью, готовностью к восприятию информации, выходящей за рамки учебника. В результате внеурочной деятельности происходит расширение знаний учащихся, формирование и развитие положительной учебной мотивации, осознание необходимости приобретаемых знаний, умений, навыков.</w:t>
      </w:r>
    </w:p>
    <w:p w:rsidR="001B5EF5" w:rsidRPr="009672C4" w:rsidRDefault="009672C4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1B5EF5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Данная программа составлена в соответствии с Федеральным государственным образовательным стандартом (ФГОС) основного общего образования.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«</w:t>
      </w:r>
      <w:r w:rsidR="00A32BFE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Лабораторный практикум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ориентирована на обучающихся пятого </w:t>
      </w:r>
      <w:r w:rsidR="00C000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шестого 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класса, изучающих биологию в рамках ФГОС.</w:t>
      </w:r>
      <w:proofErr w:type="gramEnd"/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Основные принципы программы:</w:t>
      </w:r>
    </w:p>
    <w:p w:rsidR="001B5EF5" w:rsidRPr="009672C4" w:rsidRDefault="001B5EF5" w:rsidP="009672C4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Принцип научности.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Объективно верную картину развития мира дают знания, подтверждённые практикой; наука в жизни человека играет значимую роль.</w:t>
      </w:r>
    </w:p>
    <w:p w:rsidR="001B5EF5" w:rsidRPr="009672C4" w:rsidRDefault="001B5EF5" w:rsidP="009672C4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Принцип доступности.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Содержание, объём изучаемого материала, а также методы преподавания соответствуют возрастным, интеллектуальным особенностям обучающихся.</w:t>
      </w:r>
    </w:p>
    <w:p w:rsidR="001B5EF5" w:rsidRPr="009672C4" w:rsidRDefault="001B5EF5" w:rsidP="009672C4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Принцип систематичности и доступности.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Предлагаемый материал выстроен в логической последовательности.</w:t>
      </w:r>
    </w:p>
    <w:p w:rsidR="001B5EF5" w:rsidRPr="009672C4" w:rsidRDefault="001B5EF5" w:rsidP="009672C4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Принцип воспитывающего обучения.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происходит через содержание предлагаемого учебного материала.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внеурочной деятельности по биологии «</w:t>
      </w:r>
      <w:r w:rsidR="00A32BFE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Лабораторный практикум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соответствует целям ФГОС. Новизна курса заключается в том, что в школьной программе 5 класса по биологии предложенный ниже материал не изучается. Предлагаемая программа направлена на формирование у обучающихся интереса к изучению биологии, развитие любознательности, расширение знаний об окружающем мире, умению применить полученные практические навыки и знания на практике.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«</w:t>
      </w:r>
      <w:r w:rsidR="00A32BFE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Лабораторный практикум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предусматривает наряду с изучением теоретического материала проведение практических и лабораторных работ, экскурсий. Системно – </w:t>
      </w: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деятельностный</w:t>
      </w:r>
      <w:proofErr w:type="spellEnd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 реализуется в процессе формирования УУД. Обязательное условие данной программы – организация проектной и исследовательской деятельности.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р</w:t>
      </w:r>
      <w:r w:rsidR="00D172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еализацию программы отводится 34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часов (1 час в неделю).</w:t>
      </w:r>
    </w:p>
    <w:p w:rsidR="009672C4" w:rsidRPr="000D7EFE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программы: 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и развитие познавательного интереса к биологии как науке о живой природе.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Задачи: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системы научных знаний о живой природе;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формированию у обучающихся основных биологических понятий;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</w:t>
      </w: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общеучебных</w:t>
      </w:r>
      <w:proofErr w:type="spellEnd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умений и навыков;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формирование навыков использования биологических методов для проведения экспериментов с целью изучения живых организмов;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умений и навыков работы с различными источниками информации;</w:t>
      </w:r>
    </w:p>
    <w:p w:rsidR="001B5EF5" w:rsidRPr="009672C4" w:rsidRDefault="001B5EF5" w:rsidP="009672C4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экологически грамотного и бережного отношения к живой природе.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Содержание курса предусматривает как необходимый элемент получения и развития новых биологических знаний использование системно – </w:t>
      </w: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деятельностного</w:t>
      </w:r>
      <w:proofErr w:type="spellEnd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подхода.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Структура программы.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«</w:t>
      </w:r>
      <w:r w:rsidR="00A32BFE"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Лабораторный практикум</w:t>
      </w: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способствует более успешному усвоению знаний по биологии. Происходит развитие </w:t>
      </w: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общеучебных</w:t>
      </w:r>
      <w:proofErr w:type="spellEnd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умений и навыков; навыков работы с лабораторным оборудованием; умений применять полученные знания на практике. Программа осуществляет расширение кругозора обучающихся.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Формы работы: лабораторные и практические работы, экскурсии, творческие проекты, мини-конференции с использованием электронных презентаций. Предусмотрена индивидуальная и групповая работа.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Ожидаемые результаты.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Личностные</w:t>
      </w:r>
    </w:p>
    <w:p w:rsidR="001B5EF5" w:rsidRPr="009672C4" w:rsidRDefault="001B5EF5" w:rsidP="009672C4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</w:t>
      </w:r>
      <w:proofErr w:type="spellEnd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экологически грамотного отношения к живой природе;</w:t>
      </w:r>
    </w:p>
    <w:p w:rsidR="001B5EF5" w:rsidRPr="009672C4" w:rsidRDefault="001B5EF5" w:rsidP="009672C4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интеллектуальных способностей (умения сравнивать, анализировать, рассуждать, делать выводы и т.п.)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Метапредметные</w:t>
      </w:r>
      <w:proofErr w:type="spellEnd"/>
    </w:p>
    <w:p w:rsidR="001B5EF5" w:rsidRPr="009672C4" w:rsidRDefault="001B5EF5" w:rsidP="009672C4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умениями определять проблему, выдвигать гипотезы, проводить эксперименты, наблюдать, доказывать;</w:t>
      </w:r>
    </w:p>
    <w:p w:rsidR="001B5EF5" w:rsidRPr="009672C4" w:rsidRDefault="001B5EF5" w:rsidP="009672C4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работать с различными источниками информации;</w:t>
      </w:r>
    </w:p>
    <w:p w:rsidR="001B5EF5" w:rsidRPr="009672C4" w:rsidRDefault="001B5EF5" w:rsidP="009672C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Предметные</w:t>
      </w:r>
    </w:p>
    <w:p w:rsidR="001B5EF5" w:rsidRPr="009672C4" w:rsidRDefault="001B5EF5" w:rsidP="009672C4">
      <w:pPr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Познавательная сфера:</w:t>
      </w:r>
    </w:p>
    <w:p w:rsidR="001B5EF5" w:rsidRPr="009672C4" w:rsidRDefault="001B5EF5" w:rsidP="009672C4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выделение отличительных признаков живых организмов;</w:t>
      </w:r>
    </w:p>
    <w:p w:rsidR="001B5EF5" w:rsidRPr="009672C4" w:rsidRDefault="001B5EF5" w:rsidP="009672C4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роли биологии в практической деятельности человека;</w:t>
      </w:r>
    </w:p>
    <w:p w:rsidR="001B5EF5" w:rsidRPr="009672C4" w:rsidRDefault="001B5EF5" w:rsidP="009672C4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сравнивать биологические объекты и процессы</w:t>
      </w:r>
    </w:p>
    <w:p w:rsidR="009672C4" w:rsidRPr="000D7EFE" w:rsidRDefault="001B5EF5" w:rsidP="009672C4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методами изучения живой природы: наблюдения, измерения, эксперимента;</w:t>
      </w:r>
    </w:p>
    <w:p w:rsidR="001B5EF5" w:rsidRPr="009672C4" w:rsidRDefault="001B5EF5" w:rsidP="009672C4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Ценностно – ориентационная сфера:</w:t>
      </w:r>
    </w:p>
    <w:p w:rsidR="001B5EF5" w:rsidRPr="009672C4" w:rsidRDefault="001B5EF5" w:rsidP="009672C4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знание правил поведения в природе;</w:t>
      </w:r>
    </w:p>
    <w:p w:rsidR="001B5EF5" w:rsidRPr="009672C4" w:rsidRDefault="001B5EF5" w:rsidP="009672C4">
      <w:pPr>
        <w:numPr>
          <w:ilvl w:val="0"/>
          <w:numId w:val="1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и оценка последствий деятельности человека в природе;</w:t>
      </w:r>
    </w:p>
    <w:p w:rsidR="001B5EF5" w:rsidRPr="009672C4" w:rsidRDefault="001B5EF5" w:rsidP="009672C4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Трудовая сфера:</w:t>
      </w:r>
    </w:p>
    <w:p w:rsidR="001B5EF5" w:rsidRPr="009672C4" w:rsidRDefault="001B5EF5" w:rsidP="009672C4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1B5EF5" w:rsidRPr="009672C4" w:rsidRDefault="001B5EF5" w:rsidP="009672C4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знание правил работы с лабораторным оборудованием;</w:t>
      </w:r>
    </w:p>
    <w:p w:rsidR="001B5EF5" w:rsidRPr="009672C4" w:rsidRDefault="001B5EF5" w:rsidP="009672C4">
      <w:pPr>
        <w:pStyle w:val="a4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Эстетическая сфера:</w:t>
      </w:r>
    </w:p>
    <w:p w:rsidR="001B5EF5" w:rsidRDefault="001B5EF5" w:rsidP="009672C4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2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оценивать живую природу с точки зрения эстетики.</w:t>
      </w:r>
    </w:p>
    <w:p w:rsidR="000D7EFE" w:rsidRDefault="000D7EFE" w:rsidP="000D7EFE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D7EFE" w:rsidRPr="009672C4" w:rsidRDefault="000D7EFE" w:rsidP="000D7EFE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B5EF5" w:rsidRPr="001B5EF5" w:rsidRDefault="001B5EF5" w:rsidP="001B5E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B5EF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Календарно – тематическое планирование курса</w:t>
      </w: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3"/>
        <w:gridCol w:w="856"/>
        <w:gridCol w:w="944"/>
        <w:gridCol w:w="2357"/>
        <w:gridCol w:w="195"/>
        <w:gridCol w:w="2357"/>
        <w:gridCol w:w="13"/>
        <w:gridCol w:w="2822"/>
        <w:gridCol w:w="13"/>
      </w:tblGrid>
      <w:tr w:rsidR="002B4AE2" w:rsidRPr="009672C4" w:rsidTr="002B4AE2">
        <w:trPr>
          <w:trHeight w:val="660"/>
        </w:trPr>
        <w:tc>
          <w:tcPr>
            <w:tcW w:w="58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2B4AE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2B4AE2" w:rsidRPr="009672C4" w:rsidTr="002B4AE2">
        <w:trPr>
          <w:trHeight w:val="465"/>
        </w:trPr>
        <w:tc>
          <w:tcPr>
            <w:tcW w:w="58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52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Введение.</w:t>
            </w:r>
            <w:r w:rsidR="00973B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Многообразие живых организмов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Биология – наука о живой природе. Знания биологии необходимы в повседневной жизни.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Живая и неживая природа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сравнивать объекты живой и неживой природы.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Методы изучения живой природы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«Эксперимент, наблюдение,</w:t>
            </w:r>
          </w:p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измерение. Что выбрать?»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объекта можно провести, используя разные методы.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Невидимое станет видимым</w:t>
            </w:r>
            <w:proofErr w:type="gramEnd"/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«Изучение строения микроскопа»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Отработать основные этапы работы с микроскопом.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Наука цитология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«Изучение строения растительной клетки»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Модель клетки. Распознавание основных органоидов клетки.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Наука цитология.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«Моделирование животной и растительной клеток»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Модель клетки. Распознавание основных органоидов клетки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Семя – это будущее растение.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«Изготовление макета этапов развития семени фасоли»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этапы развития семени.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 прорастания семян.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«Определение условий прорастания семян»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условия прорастания семян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 прорастания семян.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«Прорастание семени гороха»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на практике проращивать семена гороха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Химический состав растений.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«Химический состав растений»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определять вещества, входящие в состав растений.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Физиология растений.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«Испарение воды листьями»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доказывать опытным путём, что испарение воды листьями растения – один из признаков живого организма.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«Зачем растению паспорт?»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«Паспортизация комнатных растений»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инструкций по уходу за комнатными растениями.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Необычные растения.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Творческая мастерская «Создание </w:t>
            </w:r>
            <w:proofErr w:type="spellStart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фотоподборки</w:t>
            </w:r>
            <w:proofErr w:type="spellEnd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необычных, декоративных, растительноядных и т.п. растений 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Электронная презентация.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Зелёная аптека.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«Создание подборки лекарственных растений»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чём говорят названия растений?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«Почему мы их так называем»</w:t>
            </w: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(о происхождении названий некоторых растений)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Чем занимается наука систематика.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«Создание конструктора Царств живой природы»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Модель «Царства живых организмов»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Где живут бактерии?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«Изготовление бактериальной клетки»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9672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модели.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6B79E5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 страшная плесень.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«Выращивание плесени. Рассматривание плесени под микроскопом».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0D7E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Фотоподборка</w:t>
            </w:r>
            <w:proofErr w:type="spellEnd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видов плесневых грибков. Работа с Интернет – ресурсами.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Кто живёт в аквариуме.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0D7E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«Определение организмов живущих в аквариуме».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обитателей аквариума.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у кита на обед?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«Изготовление клеток простейших».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макета.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Пришельцы из космоса или земные обитатели?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«Как выглядят вирусы»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фотоколлекции вирусов с использованием Интернет – ресурсов.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Почему море назвали Красным?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Лабораторная работа «Многообразие водорослей»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электронной презентации.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Почему не растут в тундре пальмы.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«Природные зоны Земли» (игра - путаница)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Уметь размещать организмы по природным зонам.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 развивалась </w:t>
            </w: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жизнь на Земле.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Творческая мастерская «Лента </w:t>
            </w: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времени»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Проект.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динозавров.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«Парк юрского периода»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макета.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Палеонтология.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«Человек будущего»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Загадки о растениях и животных.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 – конкурс.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Мой домашний любимец.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– описание наблюдений за любимым домашним животным.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проекта.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Следопыты.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Создание биологической игры «Угадай животное» (распознавание животного по контуру)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биологической игры.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Деятельность человека и природа.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«Вторая жизнь»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поделок из мусора.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Красный – цвет тревоги.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«Виртуальное путешествие по Красной книге»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плаката в защиту охраняемых растений и животных.</w:t>
            </w:r>
          </w:p>
        </w:tc>
      </w:tr>
      <w:tr w:rsidR="002B4AE2" w:rsidRPr="009672C4" w:rsidTr="002B4AE2"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Цветоводство.</w:t>
            </w: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«Как оформить клумбу»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клумбы с декоративными растениями. Знакомство с правилами ухода за растениями.</w:t>
            </w:r>
          </w:p>
        </w:tc>
      </w:tr>
      <w:tr w:rsidR="002B4AE2" w:rsidRPr="009672C4" w:rsidTr="002B4AE2">
        <w:trPr>
          <w:trHeight w:val="645"/>
        </w:trPr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Экотуризм.</w:t>
            </w: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Творческая мастерская «</w:t>
            </w:r>
            <w:proofErr w:type="gramStart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Прекрасное</w:t>
            </w:r>
            <w:proofErr w:type="gramEnd"/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рядом»</w:t>
            </w:r>
          </w:p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Создание электронной презентации «Красота родного края»</w:t>
            </w:r>
          </w:p>
        </w:tc>
      </w:tr>
      <w:tr w:rsidR="002B4AE2" w:rsidRPr="009672C4" w:rsidTr="002B4AE2">
        <w:trPr>
          <w:gridAfter w:val="1"/>
          <w:wAfter w:w="13" w:type="dxa"/>
          <w:trHeight w:val="585"/>
        </w:trPr>
        <w:tc>
          <w:tcPr>
            <w:tcW w:w="5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567396" w:rsidP="000D7E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B4AE2" w:rsidRPr="009672C4" w:rsidRDefault="002B4AE2" w:rsidP="000D7E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0D7EF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проектов.</w:t>
            </w:r>
          </w:p>
        </w:tc>
        <w:tc>
          <w:tcPr>
            <w:tcW w:w="25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 – конференция.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4AE2" w:rsidRPr="009672C4" w:rsidRDefault="002B4AE2" w:rsidP="001B5E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7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Презентация проекта.</w:t>
            </w:r>
          </w:p>
        </w:tc>
      </w:tr>
    </w:tbl>
    <w:p w:rsidR="007552E8" w:rsidRPr="009672C4" w:rsidRDefault="007552E8">
      <w:pPr>
        <w:rPr>
          <w:sz w:val="24"/>
          <w:szCs w:val="24"/>
        </w:rPr>
      </w:pPr>
    </w:p>
    <w:sectPr w:rsidR="007552E8" w:rsidRPr="009672C4" w:rsidSect="002B4AE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1753"/>
    <w:multiLevelType w:val="multilevel"/>
    <w:tmpl w:val="FB405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32F88"/>
    <w:multiLevelType w:val="multilevel"/>
    <w:tmpl w:val="6FDE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151E8D"/>
    <w:multiLevelType w:val="multilevel"/>
    <w:tmpl w:val="8056D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63E4E"/>
    <w:multiLevelType w:val="multilevel"/>
    <w:tmpl w:val="F9946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545E2"/>
    <w:multiLevelType w:val="multilevel"/>
    <w:tmpl w:val="51CC6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B155AA"/>
    <w:multiLevelType w:val="multilevel"/>
    <w:tmpl w:val="58B48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33367"/>
    <w:multiLevelType w:val="multilevel"/>
    <w:tmpl w:val="8446D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036093"/>
    <w:multiLevelType w:val="multilevel"/>
    <w:tmpl w:val="74B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784E1A"/>
    <w:multiLevelType w:val="multilevel"/>
    <w:tmpl w:val="00C84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F263FA"/>
    <w:multiLevelType w:val="multilevel"/>
    <w:tmpl w:val="94C8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A45783"/>
    <w:multiLevelType w:val="multilevel"/>
    <w:tmpl w:val="FE58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B80ED1"/>
    <w:multiLevelType w:val="multilevel"/>
    <w:tmpl w:val="2686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0C0552"/>
    <w:multiLevelType w:val="multilevel"/>
    <w:tmpl w:val="A432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9F6BE8"/>
    <w:multiLevelType w:val="multilevel"/>
    <w:tmpl w:val="F1E44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CF20DC"/>
    <w:multiLevelType w:val="multilevel"/>
    <w:tmpl w:val="8C841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10"/>
  </w:num>
  <w:num w:numId="8">
    <w:abstractNumId w:val="14"/>
  </w:num>
  <w:num w:numId="9">
    <w:abstractNumId w:val="4"/>
  </w:num>
  <w:num w:numId="10">
    <w:abstractNumId w:val="2"/>
  </w:num>
  <w:num w:numId="11">
    <w:abstractNumId w:val="11"/>
  </w:num>
  <w:num w:numId="12">
    <w:abstractNumId w:val="5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F5"/>
    <w:rsid w:val="000A7610"/>
    <w:rsid w:val="000D7EFE"/>
    <w:rsid w:val="00113F06"/>
    <w:rsid w:val="00122964"/>
    <w:rsid w:val="00173707"/>
    <w:rsid w:val="001B5EF5"/>
    <w:rsid w:val="00273ADD"/>
    <w:rsid w:val="002B4AE2"/>
    <w:rsid w:val="00567396"/>
    <w:rsid w:val="0064266F"/>
    <w:rsid w:val="006B79E5"/>
    <w:rsid w:val="007552E8"/>
    <w:rsid w:val="009672C4"/>
    <w:rsid w:val="00973B1B"/>
    <w:rsid w:val="00A32BFE"/>
    <w:rsid w:val="00A76880"/>
    <w:rsid w:val="00C0007C"/>
    <w:rsid w:val="00D1724E"/>
    <w:rsid w:val="00D7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72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7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4906EBFC1C3EC4AAC597664DF37D1B6" ma:contentTypeVersion="49" ma:contentTypeDescription="Создание документа." ma:contentTypeScope="" ma:versionID="d96a3851280d74e09b9857b9ccd219ff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41510f24cfe5a1d0fb058b7a862ebf96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252ca3-5a62-4c1c-90a6-29f4710e47f8">AWJJH2MPE6E2-607046626-584</_dlc_DocId>
    <_dlc_DocIdUrl xmlns="4a252ca3-5a62-4c1c-90a6-29f4710e47f8">
      <Url>http://sps-2016-2/Kostroma_EDU/Kos-Sch-14/1/_layouts/15/DocIdRedir.aspx?ID=AWJJH2MPE6E2-607046626-584</Url>
      <Description>AWJJH2MPE6E2-607046626-584</Description>
    </_dlc_DocIdUrl>
  </documentManagement>
</p:properties>
</file>

<file path=customXml/itemProps1.xml><?xml version="1.0" encoding="utf-8"?>
<ds:datastoreItem xmlns:ds="http://schemas.openxmlformats.org/officeDocument/2006/customXml" ds:itemID="{34907567-FA41-4FC9-A3FE-C81621A7AE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750F7E-2D56-46A7-B72B-CEEEE04DC3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EAC97-4055-4999-9D0B-F8B32FE48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874707-907A-41A4-B33F-37A6D04E08CB}">
  <ds:schemaRefs>
    <ds:schemaRef ds:uri="http://schemas.microsoft.com/office/2006/metadata/properties"/>
    <ds:schemaRef ds:uri="http://schemas.microsoft.com/office/infopath/2007/PartnerControls"/>
    <ds:schemaRef ds:uri="4a252ca3-5a62-4c1c-90a6-29f4710e47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2017-12-11T11:06:00Z</dcterms:created>
  <dcterms:modified xsi:type="dcterms:W3CDTF">2023-10-22T14:42:00Z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0x01010084906EBFC1C3EC4AAC597664DF37D1B6</vt:lpwstr>
  </property>
  <property fmtid="{D5CDD505-2E9C-101B-9397-08002B2CF9AE}" pid="3" name="_dlc_DocIdItemGuid">
    <vt:lpwstr>b5fa1a51-6cc8-435e-8702-06d2294b0909</vt:lpwstr>
  </property>
</Properties>
</file>