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73562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Красноярский край</w:t>
      </w:r>
      <w:bookmarkEnd w:id="1"/>
      <w:r>
        <w:rPr>
          <w:rFonts w:ascii="Times New Roman" w:hAnsi="Times New Roman"/>
          <w:b/>
          <w:i w:val="false"/>
          <w:color w:val="000000"/>
          <w:sz w:val="28"/>
        </w:rPr>
        <w:t xml:space="preserve"> </w:t>
      </w:r>
    </w:p>
    <w:p>
      <w:pPr>
        <w:spacing w:before="0" w:after="0" w:line="408"/>
        <w:ind w:left="120"/>
        <w:jc w:val="center"/>
      </w:pPr>
      <w:bookmarkStart w:name="14fc4b3a-950c-4903-a83a-e28a6ceb6a1b" w:id="2"/>
      <w:r>
        <w:rPr>
          <w:rFonts w:ascii="Times New Roman" w:hAnsi="Times New Roman"/>
          <w:b/>
          <w:i w:val="false"/>
          <w:color w:val="000000"/>
          <w:sz w:val="28"/>
        </w:rPr>
        <w:t>Богучанский муниципальный район</w:t>
      </w:r>
      <w:bookmarkEnd w:id="2"/>
    </w:p>
    <w:p>
      <w:pPr>
        <w:spacing w:before="0" w:after="0" w:line="408"/>
        <w:ind w:left="120"/>
        <w:jc w:val="center"/>
      </w:pPr>
      <w:r>
        <w:rPr>
          <w:rFonts w:ascii="Times New Roman" w:hAnsi="Times New Roman"/>
          <w:b/>
          <w:i w:val="false"/>
          <w:color w:val="000000"/>
          <w:sz w:val="28"/>
        </w:rPr>
        <w:t>МКОУ Хребтовская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Соколова М.В.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Пашко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2508569)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поселок Хребтовый</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p>
    <w:p>
      <w:pPr>
        <w:spacing w:before="0" w:after="0"/>
        <w:ind w:left="120"/>
        <w:jc w:val="left"/>
      </w:pPr>
    </w:p>
    <w:bookmarkStart w:name="block-18735621" w:id="5"/>
    <w:p>
      <w:pPr>
        <w:sectPr>
          <w:pgSz w:w="11906" w:h="16383" w:orient="portrait"/>
        </w:sectPr>
      </w:pPr>
    </w:p>
    <w:bookmarkEnd w:id="5"/>
    <w:bookmarkEnd w:id="0"/>
    <w:bookmarkStart w:name="block-1873562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18735623" w:id="8"/>
    <w:p>
      <w:pPr>
        <w:sectPr>
          <w:pgSz w:w="11906" w:h="16383" w:orient="portrait"/>
        </w:sectPr>
      </w:pPr>
    </w:p>
    <w:bookmarkEnd w:id="8"/>
    <w:bookmarkEnd w:id="6"/>
    <w:bookmarkStart w:name="block-1873561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8735616" w:id="10"/>
    <w:p>
      <w:pPr>
        <w:sectPr>
          <w:pgSz w:w="11906" w:h="16383" w:orient="portrait"/>
        </w:sectPr>
      </w:pPr>
    </w:p>
    <w:bookmarkEnd w:id="10"/>
    <w:bookmarkEnd w:id="9"/>
    <w:bookmarkStart w:name="block-18735617"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8735617" w:id="12"/>
    <w:p>
      <w:pPr>
        <w:sectPr>
          <w:pgSz w:w="11906" w:h="16383" w:orient="portrait"/>
        </w:sectPr>
      </w:pPr>
    </w:p>
    <w:bookmarkEnd w:id="12"/>
    <w:bookmarkEnd w:id="11"/>
    <w:bookmarkStart w:name="block-18735618"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18735618" w:id="14"/>
    <w:p>
      <w:pPr>
        <w:sectPr>
          <w:pgSz w:w="16383" w:h="11906" w:orient="landscape"/>
        </w:sectPr>
      </w:pPr>
    </w:p>
    <w:bookmarkEnd w:id="14"/>
    <w:bookmarkEnd w:id="13"/>
    <w:bookmarkStart w:name="block-18735619"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https://m.edsoo.ru/c4e0d5cc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https://m.edsoo.ru/c4e0896e</w:t>
              </w:r>
            </w:hyperlink>
          </w:p>
        </w:tc>
      </w:tr>
      <w:tr>
        <w:trPr>
          <w:trHeight w:val="22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https://m.edsoo.ru/c4e0ea08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7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https://m.edsoo.ru/c4e15b14</w:t>
              </w:r>
            </w:hyperlink>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https://m.edsoo.ru/c4e0f200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735619" w:id="16"/>
    <w:p>
      <w:pPr>
        <w:sectPr>
          <w:pgSz w:w="16383" w:h="11906" w:orient="landscape"/>
        </w:sectPr>
      </w:pPr>
    </w:p>
    <w:bookmarkEnd w:id="16"/>
    <w:bookmarkEnd w:id="15"/>
    <w:bookmarkStart w:name="block-18735620"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28"/>
        <w:gridCol w:w="3120"/>
        <w:gridCol w:w="1098"/>
        <w:gridCol w:w="2081"/>
        <w:gridCol w:w="2230"/>
        <w:gridCol w:w="1716"/>
        <w:gridCol w:w="2721"/>
      </w:tblGrid>
      <w:tr>
        <w:trPr>
          <w:trHeight w:val="300" w:hRule="atLeast"/>
          <w:trHeight w:val="144" w:hRule="atLeast"/>
        </w:trPr>
        <w:tc>
          <w:tcPr>
            <w:tcW w:w="4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04" w:type="dxa"/>
            <w:tcBorders/>
            <w:tcMar>
              <w:top w:w="50" w:type="dxa"/>
              <w:left w:w="100" w:type="dxa"/>
            </w:tcMar>
            <w:vAlign w:val="center"/>
          </w:tcPr>
          <w:p>
            <w:pPr>
              <w:spacing w:before="0" w:after="0"/>
              <w:ind w:left="135"/>
              <w:jc w:val="left"/>
            </w:pPr>
          </w:p>
        </w:tc>
      </w:tr>
      <w:tr>
        <w:trPr>
          <w:trHeight w:val="217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04" w:type="dxa"/>
            <w:tcBorders/>
            <w:tcMar>
              <w:top w:w="50" w:type="dxa"/>
              <w:left w:w="100" w:type="dxa"/>
            </w:tcMar>
            <w:vAlign w:val="center"/>
          </w:tcPr>
          <w:p>
            <w:pPr>
              <w:spacing w:before="0" w:after="0"/>
              <w:ind w:left="135"/>
              <w:jc w:val="left"/>
            </w:pPr>
          </w:p>
        </w:tc>
      </w:tr>
      <w:tr>
        <w:trPr>
          <w:trHeight w:val="127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04" w:type="dxa"/>
            <w:tcBorders/>
            <w:tcMar>
              <w:top w:w="50" w:type="dxa"/>
              <w:left w:w="100" w:type="dxa"/>
            </w:tcMar>
            <w:vAlign w:val="center"/>
          </w:tcPr>
          <w:p>
            <w:pPr>
              <w:spacing w:before="0" w:after="0"/>
              <w:ind w:left="135"/>
              <w:jc w:val="left"/>
            </w:pPr>
          </w:p>
        </w:tc>
      </w:tr>
      <w:tr>
        <w:trPr>
          <w:trHeight w:val="327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04" w:type="dxa"/>
            <w:tcBorders/>
            <w:tcMar>
              <w:top w:w="50" w:type="dxa"/>
              <w:left w:w="100" w:type="dxa"/>
            </w:tcMar>
            <w:vAlign w:val="center"/>
          </w:tcPr>
          <w:p>
            <w:pPr>
              <w:spacing w:before="0" w:after="0"/>
              <w:ind w:left="135"/>
              <w:jc w:val="left"/>
            </w:pPr>
          </w:p>
        </w:tc>
      </w:tr>
      <w:tr>
        <w:trPr>
          <w:trHeight w:val="20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04" w:type="dxa"/>
            <w:tcBorders/>
            <w:tcMar>
              <w:top w:w="50" w:type="dxa"/>
              <w:left w:w="100" w:type="dxa"/>
            </w:tcMar>
            <w:vAlign w:val="center"/>
          </w:tcPr>
          <w:p>
            <w:pPr>
              <w:spacing w:before="0" w:after="0"/>
              <w:ind w:left="135"/>
              <w:jc w:val="left"/>
            </w:pPr>
          </w:p>
        </w:tc>
      </w:tr>
      <w:tr>
        <w:trPr>
          <w:trHeight w:val="217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735620" w:id="18"/>
    <w:p>
      <w:pPr>
        <w:sectPr>
          <w:pgSz w:w="16383" w:h="11906" w:orient="landscape"/>
        </w:sectPr>
      </w:pPr>
    </w:p>
    <w:bookmarkEnd w:id="18"/>
    <w:bookmarkEnd w:id="17"/>
    <w:bookmarkStart w:name="block-18735622"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e61753f-514e-40fe-996f-253694acfacb" w:id="20"/>
      <w:r>
        <w:rPr>
          <w:rFonts w:ascii="Times New Roman" w:hAnsi="Times New Roman"/>
          <w:b w:val="false"/>
          <w:i w:val="false"/>
          <w:color w:val="000000"/>
          <w:sz w:val="28"/>
        </w:rPr>
        <w:t>• Математика: 4-й класс: учебник: в 2 частях, 4 класс/ Моро М.И., Бантова М.А., Бельтюкова Г.В. и другие, Акционерное общество «Издательство «Просвещение»</w:t>
      </w:r>
      <w:bookmarkEnd w:id="20"/>
    </w:p>
    <w:p>
      <w:pPr>
        <w:spacing w:before="0" w:after="0" w:line="480"/>
        <w:ind w:left="120"/>
        <w:jc w:val="left"/>
      </w:pPr>
      <w:bookmarkStart w:name="3fd16b47-1eb9-4d72-bbe7-a63ca90c7a6e" w:id="21"/>
      <w:r>
        <w:rPr>
          <w:rFonts w:ascii="Times New Roman" w:hAnsi="Times New Roman"/>
          <w:b w:val="false"/>
          <w:i w:val="false"/>
          <w:color w:val="000000"/>
          <w:sz w:val="28"/>
        </w:rPr>
        <w:t>Вариант 1</w:t>
      </w:r>
      <w:bookmarkEnd w:id="21"/>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4ccd20f5-4b97-462e-8469-dea56de20829" w:id="22"/>
      <w:r>
        <w:rPr>
          <w:rFonts w:ascii="Times New Roman" w:hAnsi="Times New Roman"/>
          <w:b w:val="false"/>
          <w:i w:val="false"/>
          <w:color w:val="000000"/>
          <w:sz w:val="28"/>
        </w:rPr>
        <w:t>4. Моро М.И., Степанова С.В., Волкова С.И. Математика: Учебник: 4 класс: В 2 ч.</w:t>
      </w:r>
      <w:bookmarkEnd w:id="22"/>
      <w:r>
        <w:rPr>
          <w:sz w:val="28"/>
        </w:rPr>
        <w:br/>
      </w:r>
      <w:bookmarkStart w:name="4ccd20f5-4b97-462e-8469-dea56de20829" w:id="23"/>
      <w:r>
        <w:rPr>
          <w:rFonts w:ascii="Times New Roman" w:hAnsi="Times New Roman"/>
          <w:b w:val="false"/>
          <w:i w:val="false"/>
          <w:color w:val="000000"/>
          <w:sz w:val="28"/>
        </w:rPr>
        <w:t xml:space="preserve"> Поурочные разработки по математике. 4 класс : пособие для учителя.</w:t>
      </w:r>
      <w:bookmarkEnd w:id="23"/>
      <w:r>
        <w:rPr>
          <w:sz w:val="28"/>
        </w:rPr>
        <w:br/>
      </w:r>
      <w:bookmarkStart w:name="4ccd20f5-4b97-462e-8469-dea56de20829" w:id="24"/>
      <w:r>
        <w:rPr>
          <w:rFonts w:ascii="Times New Roman" w:hAnsi="Times New Roman"/>
          <w:b w:val="false"/>
          <w:i w:val="false"/>
          <w:color w:val="000000"/>
          <w:sz w:val="28"/>
        </w:rPr>
        <w:t xml:space="preserve"> «Просвещение», 2019 год.</w:t>
      </w:r>
      <w:bookmarkEnd w:id="24"/>
      <w:r>
        <w:rPr>
          <w:sz w:val="28"/>
        </w:rPr>
        <w:br/>
      </w:r>
      <w:bookmarkStart w:name="4ccd20f5-4b97-462e-8469-dea56de20829" w:id="25"/>
      <w:bookmarkEnd w:id="25"/>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563541b-dafa-4bd9-a500-57d2c647696a" w:id="26"/>
      <w:r>
        <w:rPr>
          <w:rFonts w:ascii="Times New Roman" w:hAnsi="Times New Roman"/>
          <w:b w:val="false"/>
          <w:i w:val="false"/>
          <w:color w:val="000000"/>
          <w:sz w:val="28"/>
        </w:rPr>
        <w:t>https://m.edsoo.ru/c4e17aea</w:t>
      </w:r>
      <w:bookmarkEnd w:id="26"/>
      <w:r>
        <w:rPr>
          <w:sz w:val="28"/>
        </w:rPr>
        <w:br/>
      </w:r>
      <w:bookmarkStart w:name="c563541b-dafa-4bd9-a500-57d2c647696a" w:id="27"/>
      <w:r>
        <w:rPr>
          <w:rFonts w:ascii="Times New Roman" w:hAnsi="Times New Roman"/>
          <w:b w:val="false"/>
          <w:i w:val="false"/>
          <w:color w:val="000000"/>
          <w:sz w:val="28"/>
        </w:rPr>
        <w:t xml:space="preserve"> https://m.edsoo.ru/c4e25154</w:t>
      </w:r>
      <w:bookmarkEnd w:id="27"/>
      <w:r>
        <w:rPr>
          <w:sz w:val="28"/>
        </w:rPr>
        <w:br/>
      </w:r>
      <w:bookmarkStart w:name="c563541b-dafa-4bd9-a500-57d2c647696a" w:id="28"/>
      <w:r>
        <w:rPr>
          <w:rFonts w:ascii="Times New Roman" w:hAnsi="Times New Roman"/>
          <w:b w:val="false"/>
          <w:i w:val="false"/>
          <w:color w:val="000000"/>
          <w:sz w:val="28"/>
        </w:rPr>
        <w:t xml:space="preserve"> https://infourok.ru/ </w:t>
      </w:r>
      <w:bookmarkEnd w:id="28"/>
      <w:r>
        <w:rPr>
          <w:sz w:val="28"/>
        </w:rPr>
        <w:br/>
      </w:r>
      <w:bookmarkStart w:name="c563541b-dafa-4bd9-a500-57d2c647696a" w:id="29"/>
      <w:r>
        <w:rPr>
          <w:rFonts w:ascii="Times New Roman" w:hAnsi="Times New Roman"/>
          <w:b w:val="false"/>
          <w:i w:val="false"/>
          <w:color w:val="000000"/>
          <w:sz w:val="28"/>
        </w:rPr>
        <w:t xml:space="preserve"> https://uchi.ru/</w:t>
      </w:r>
      <w:bookmarkEnd w:id="29"/>
    </w:p>
    <w:bookmarkStart w:name="block-18735622" w:id="30"/>
    <w:p>
      <w:pPr>
        <w:sectPr>
          <w:pgSz w:w="11906" w:h="16383" w:orient="portrait"/>
        </w:sectPr>
      </w:pPr>
    </w:p>
    <w:bookmarkEnd w:id="30"/>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d5cc" Type="http://schemas.openxmlformats.org/officeDocument/2006/relationships/hyperlink" Id="rId26"/>
    <Relationship TargetMode="External" Target="https://m.edsoo.ru/c4e0896e" Type="http://schemas.openxmlformats.org/officeDocument/2006/relationships/hyperlink" Id="rId27"/>
    <Relationship TargetMode="External" Target="https://m.edsoo.ru/c4e0f3d6" Type="http://schemas.openxmlformats.org/officeDocument/2006/relationships/hyperlink" Id="rId28"/>
    <Relationship TargetMode="External" Target="https://m.edsoo.ru/c4e0ee40" Type="http://schemas.openxmlformats.org/officeDocument/2006/relationships/hyperlink" Id="rId29"/>
    <Relationship TargetMode="External" Target="https://m.edsoo.ru/c4e10588" Type="http://schemas.openxmlformats.org/officeDocument/2006/relationships/hyperlink" Id="rId30"/>
    <Relationship TargetMode="External" Target="https://m.edsoo.ru/c4e15ec0" Type="http://schemas.openxmlformats.org/officeDocument/2006/relationships/hyperlink" Id="rId31"/>
    <Relationship TargetMode="External" Target="https://m.edsoo.ru/c4e17068" Type="http://schemas.openxmlformats.org/officeDocument/2006/relationships/hyperlink" Id="rId32"/>
    <Relationship TargetMode="External" Target="https://m.edsoo.ru/c4e15cea" Type="http://schemas.openxmlformats.org/officeDocument/2006/relationships/hyperlink" Id="rId33"/>
    <Relationship TargetMode="External" Target="https://m.edsoo.ru/c4e0ea08" Type="http://schemas.openxmlformats.org/officeDocument/2006/relationships/hyperlink" Id="rId34"/>
    <Relationship TargetMode="External" Target="https://m.edsoo.ru/c4e10ed4" Type="http://schemas.openxmlformats.org/officeDocument/2006/relationships/hyperlink" Id="rId35"/>
    <Relationship TargetMode="External" Target="https://m.edsoo.ru/c4e0a3cc" Type="http://schemas.openxmlformats.org/officeDocument/2006/relationships/hyperlink" Id="rId36"/>
    <Relationship TargetMode="External" Target="https://m.edsoo.ru/c4e08eb4" Type="http://schemas.openxmlformats.org/officeDocument/2006/relationships/hyperlink" Id="rId37"/>
    <Relationship TargetMode="External" Target="https://m.edsoo.ru/c4e1338c" Type="http://schemas.openxmlformats.org/officeDocument/2006/relationships/hyperlink" Id="rId38"/>
    <Relationship TargetMode="External" Target="https://m.edsoo.ru/c4e1158c" Type="http://schemas.openxmlformats.org/officeDocument/2006/relationships/hyperlink" Id="rId39"/>
    <Relationship TargetMode="External" Target="https://m.edsoo.ru/c4e0944a" Type="http://schemas.openxmlformats.org/officeDocument/2006/relationships/hyperlink" Id="rId40"/>
    <Relationship TargetMode="External" Target="https://m.edsoo.ru/c4e11708" Type="http://schemas.openxmlformats.org/officeDocument/2006/relationships/hyperlink" Id="rId41"/>
    <Relationship TargetMode="External" Target="https://m.edsoo.ru/c4e0f034" Type="http://schemas.openxmlformats.org/officeDocument/2006/relationships/hyperlink" Id="rId42"/>
    <Relationship TargetMode="External" Target="https://m.edsoo.ru/c4e08658" Type="http://schemas.openxmlformats.org/officeDocument/2006/relationships/hyperlink" Id="rId43"/>
    <Relationship TargetMode="External" Target="https://m.edsoo.ru/c4e0ade0" Type="http://schemas.openxmlformats.org/officeDocument/2006/relationships/hyperlink" Id="rId44"/>
    <Relationship TargetMode="External" Target="https://m.edsoo.ru/c4e11d02" Type="http://schemas.openxmlformats.org/officeDocument/2006/relationships/hyperlink" Id="rId45"/>
    <Relationship TargetMode="External" Target="https://m.edsoo.ru/c4e11f3c" Type="http://schemas.openxmlformats.org/officeDocument/2006/relationships/hyperlink" Id="rId46"/>
    <Relationship TargetMode="External" Target="https://m.edsoo.ru/c4e173e2" Type="http://schemas.openxmlformats.org/officeDocument/2006/relationships/hyperlink" Id="rId47"/>
    <Relationship TargetMode="External" Target="https://m.edsoo.ru/c4e175ae" Type="http://schemas.openxmlformats.org/officeDocument/2006/relationships/hyperlink" Id="rId48"/>
    <Relationship TargetMode="External" Target="https://m.edsoo.ru/c4e0afb6" Type="http://schemas.openxmlformats.org/officeDocument/2006/relationships/hyperlink" Id="rId49"/>
    <Relationship TargetMode="External" Target="https://m.edsoo.ru/c4e15b14" Type="http://schemas.openxmlformats.org/officeDocument/2006/relationships/hyperlink" Id="rId50"/>
    <Relationship TargetMode="External" Target="https://m.edsoo.ru/c4e08cc0" Type="http://schemas.openxmlformats.org/officeDocument/2006/relationships/hyperlink" Id="rId51"/>
    <Relationship TargetMode="External" Target="https://m.edsoo.ru/c4e087e8" Type="http://schemas.openxmlformats.org/officeDocument/2006/relationships/hyperlink" Id="rId52"/>
    <Relationship TargetMode="External" Target="https://m.edsoo.ru/c4e09e4a" Type="http://schemas.openxmlformats.org/officeDocument/2006/relationships/hyperlink" Id="rId53"/>
    <Relationship TargetMode="External" Target="https://m.edsoo.ru/c4e13bca" Type="http://schemas.openxmlformats.org/officeDocument/2006/relationships/hyperlink" Id="rId54"/>
    <Relationship TargetMode="External" Target="https://m.edsoo.ru/c4e139fe" Type="http://schemas.openxmlformats.org/officeDocument/2006/relationships/hyperlink" Id="rId55"/>
    <Relationship TargetMode="External" Target="https://m.edsoo.ru/c4e0f200"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